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21B" w:rsidRPr="00A65F3D" w:rsidRDefault="00406DA1" w:rsidP="00B1321C">
      <w:pPr>
        <w:tabs>
          <w:tab w:val="left" w:pos="-1440"/>
          <w:tab w:val="right" w:pos="9355"/>
        </w:tabs>
        <w:jc w:val="center"/>
        <w:rPr>
          <w:sz w:val="28"/>
          <w:szCs w:val="28"/>
        </w:rPr>
      </w:pPr>
      <w:r w:rsidRPr="00A65F3D">
        <w:rPr>
          <w:noProof/>
          <w:sz w:val="28"/>
          <w:szCs w:val="28"/>
        </w:rPr>
        <w:drawing>
          <wp:anchor distT="0" distB="0" distL="114300" distR="114300" simplePos="0" relativeHeight="251659264" behindDoc="0" locked="0" layoutInCell="1" allowOverlap="1">
            <wp:simplePos x="0" y="0"/>
            <wp:positionH relativeFrom="column">
              <wp:posOffset>2453640</wp:posOffset>
            </wp:positionH>
            <wp:positionV relativeFrom="paragraph">
              <wp:posOffset>-262890</wp:posOffset>
            </wp:positionV>
            <wp:extent cx="781050" cy="1009650"/>
            <wp:effectExtent l="19050" t="0" r="0" b="0"/>
            <wp:wrapNone/>
            <wp:docPr id="2" name="Рисунок 2" descr="Волгодонский район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олгодонский район_Герб"/>
                    <pic:cNvPicPr>
                      <a:picLocks noChangeAspect="1" noChangeArrowheads="1"/>
                    </pic:cNvPicPr>
                  </pic:nvPicPr>
                  <pic:blipFill>
                    <a:blip r:embed="rId8" cstate="print">
                      <a:lum bright="20000"/>
                      <a:grayscl/>
                    </a:blip>
                    <a:srcRect/>
                    <a:stretch>
                      <a:fillRect/>
                    </a:stretch>
                  </pic:blipFill>
                  <pic:spPr bwMode="auto">
                    <a:xfrm>
                      <a:off x="0" y="0"/>
                      <a:ext cx="781050" cy="1009650"/>
                    </a:xfrm>
                    <a:prstGeom prst="rect">
                      <a:avLst/>
                    </a:prstGeom>
                    <a:noFill/>
                    <a:ln w="9525">
                      <a:noFill/>
                      <a:miter lim="800000"/>
                      <a:headEnd/>
                      <a:tailEnd/>
                    </a:ln>
                  </pic:spPr>
                </pic:pic>
              </a:graphicData>
            </a:graphic>
          </wp:anchor>
        </w:drawing>
      </w:r>
    </w:p>
    <w:p w:rsidR="00406DA1" w:rsidRPr="00A65F3D" w:rsidRDefault="00406DA1" w:rsidP="00B1321C">
      <w:pPr>
        <w:tabs>
          <w:tab w:val="left" w:pos="-1440"/>
          <w:tab w:val="right" w:pos="9355"/>
        </w:tabs>
        <w:jc w:val="center"/>
        <w:rPr>
          <w:sz w:val="28"/>
          <w:szCs w:val="28"/>
        </w:rPr>
      </w:pPr>
    </w:p>
    <w:p w:rsidR="00406DA1" w:rsidRPr="00A65F3D" w:rsidRDefault="00406DA1" w:rsidP="00B1321C">
      <w:pPr>
        <w:tabs>
          <w:tab w:val="left" w:pos="-1440"/>
          <w:tab w:val="right" w:pos="9355"/>
        </w:tabs>
        <w:jc w:val="center"/>
        <w:rPr>
          <w:sz w:val="28"/>
          <w:szCs w:val="28"/>
        </w:rPr>
      </w:pPr>
    </w:p>
    <w:p w:rsidR="00406DA1" w:rsidRPr="00A65F3D" w:rsidRDefault="00406DA1" w:rsidP="00B1321C">
      <w:pPr>
        <w:tabs>
          <w:tab w:val="left" w:pos="-1440"/>
          <w:tab w:val="right" w:pos="9355"/>
        </w:tabs>
        <w:jc w:val="center"/>
        <w:rPr>
          <w:sz w:val="28"/>
          <w:szCs w:val="28"/>
        </w:rPr>
      </w:pPr>
    </w:p>
    <w:p w:rsidR="006D621B" w:rsidRPr="00A65F3D" w:rsidRDefault="006D621B" w:rsidP="00B1321C">
      <w:pPr>
        <w:tabs>
          <w:tab w:val="left" w:pos="-1440"/>
          <w:tab w:val="right" w:pos="9355"/>
        </w:tabs>
        <w:jc w:val="center"/>
        <w:rPr>
          <w:sz w:val="28"/>
          <w:szCs w:val="28"/>
        </w:rPr>
      </w:pPr>
      <w:r w:rsidRPr="00A65F3D">
        <w:rPr>
          <w:sz w:val="28"/>
          <w:szCs w:val="28"/>
        </w:rPr>
        <w:t>Российская Федерация</w:t>
      </w:r>
    </w:p>
    <w:p w:rsidR="00B1321C" w:rsidRPr="00A65F3D" w:rsidRDefault="00B1321C" w:rsidP="00B1321C">
      <w:pPr>
        <w:tabs>
          <w:tab w:val="left" w:pos="-1440"/>
          <w:tab w:val="right" w:pos="9355"/>
        </w:tabs>
        <w:jc w:val="center"/>
        <w:rPr>
          <w:sz w:val="28"/>
          <w:szCs w:val="28"/>
        </w:rPr>
      </w:pPr>
      <w:r w:rsidRPr="00A65F3D">
        <w:rPr>
          <w:sz w:val="28"/>
          <w:szCs w:val="28"/>
        </w:rPr>
        <w:t>Ростовская область</w:t>
      </w:r>
    </w:p>
    <w:p w:rsidR="00B1321C" w:rsidRPr="00A65F3D" w:rsidRDefault="006D621B" w:rsidP="00B1321C">
      <w:pPr>
        <w:jc w:val="center"/>
        <w:rPr>
          <w:sz w:val="28"/>
          <w:szCs w:val="28"/>
        </w:rPr>
      </w:pPr>
      <w:r w:rsidRPr="00A65F3D">
        <w:rPr>
          <w:sz w:val="28"/>
          <w:szCs w:val="28"/>
        </w:rPr>
        <w:t>Волгодонской</w:t>
      </w:r>
      <w:r w:rsidR="00B1321C" w:rsidRPr="00A65F3D">
        <w:rPr>
          <w:sz w:val="28"/>
          <w:szCs w:val="28"/>
        </w:rPr>
        <w:t xml:space="preserve"> район</w:t>
      </w:r>
    </w:p>
    <w:p w:rsidR="006D621B" w:rsidRPr="00A65F3D" w:rsidRDefault="006D621B" w:rsidP="00B1321C">
      <w:pPr>
        <w:jc w:val="center"/>
        <w:rPr>
          <w:sz w:val="28"/>
          <w:szCs w:val="28"/>
        </w:rPr>
      </w:pPr>
      <w:r w:rsidRPr="00A65F3D">
        <w:rPr>
          <w:sz w:val="28"/>
          <w:szCs w:val="28"/>
        </w:rPr>
        <w:t>Муниципальное образование « Дубенцовское сельское поселение»</w:t>
      </w:r>
    </w:p>
    <w:p w:rsidR="00B1321C" w:rsidRPr="00A65F3D" w:rsidRDefault="006D621B" w:rsidP="00B1321C">
      <w:pPr>
        <w:jc w:val="center"/>
        <w:rPr>
          <w:spacing w:val="20"/>
          <w:sz w:val="28"/>
          <w:szCs w:val="28"/>
        </w:rPr>
      </w:pPr>
      <w:r w:rsidRPr="00A65F3D">
        <w:rPr>
          <w:sz w:val="28"/>
          <w:szCs w:val="28"/>
        </w:rPr>
        <w:t>Собрание депутатов Дубенцовского</w:t>
      </w:r>
      <w:r w:rsidR="00B1321C" w:rsidRPr="00A65F3D">
        <w:rPr>
          <w:sz w:val="28"/>
          <w:szCs w:val="28"/>
        </w:rPr>
        <w:t xml:space="preserve"> сельского поселения</w:t>
      </w:r>
    </w:p>
    <w:p w:rsidR="00B1321C" w:rsidRPr="00A65F3D" w:rsidRDefault="00B1321C" w:rsidP="006D621B">
      <w:pPr>
        <w:pStyle w:val="ConsPlusTitle"/>
        <w:spacing w:line="360" w:lineRule="auto"/>
        <w:rPr>
          <w:rFonts w:ascii="Times New Roman" w:hAnsi="Times New Roman" w:cs="Times New Roman"/>
          <w:sz w:val="28"/>
          <w:szCs w:val="28"/>
        </w:rPr>
      </w:pPr>
    </w:p>
    <w:p w:rsidR="00B1321C" w:rsidRPr="00DE076D" w:rsidRDefault="00DE076D" w:rsidP="006D621B">
      <w:pPr>
        <w:outlineLvl w:val="0"/>
        <w:rPr>
          <w:color w:val="000000"/>
          <w:sz w:val="28"/>
          <w:szCs w:val="28"/>
        </w:rPr>
      </w:pPr>
      <w:r>
        <w:rPr>
          <w:color w:val="000000"/>
          <w:sz w:val="28"/>
          <w:szCs w:val="28"/>
        </w:rPr>
        <w:t xml:space="preserve">        </w:t>
      </w:r>
      <w:r w:rsidR="006D621B" w:rsidRPr="00DE076D">
        <w:rPr>
          <w:color w:val="000000"/>
          <w:sz w:val="28"/>
          <w:szCs w:val="28"/>
        </w:rPr>
        <w:t>Об отчете главы Администрации Дубенцовского</w:t>
      </w:r>
    </w:p>
    <w:p w:rsidR="006D621B" w:rsidRPr="00DE076D" w:rsidRDefault="006D621B" w:rsidP="006D621B">
      <w:pPr>
        <w:outlineLvl w:val="0"/>
        <w:rPr>
          <w:color w:val="000000"/>
          <w:sz w:val="28"/>
          <w:szCs w:val="28"/>
        </w:rPr>
      </w:pPr>
      <w:r w:rsidRPr="00DE076D">
        <w:rPr>
          <w:color w:val="000000"/>
          <w:sz w:val="28"/>
          <w:szCs w:val="28"/>
        </w:rPr>
        <w:t>сельского поселения Волгодонского района</w:t>
      </w:r>
    </w:p>
    <w:p w:rsidR="00856968" w:rsidRPr="00DE076D" w:rsidRDefault="006D621B" w:rsidP="006D621B">
      <w:pPr>
        <w:outlineLvl w:val="0"/>
        <w:rPr>
          <w:color w:val="000000"/>
          <w:sz w:val="28"/>
          <w:szCs w:val="28"/>
        </w:rPr>
      </w:pPr>
      <w:r w:rsidRPr="00DE076D">
        <w:rPr>
          <w:color w:val="000000"/>
          <w:sz w:val="28"/>
          <w:szCs w:val="28"/>
        </w:rPr>
        <w:t>о результатах своей деятельности</w:t>
      </w:r>
      <w:r w:rsidR="00856968" w:rsidRPr="00DE076D">
        <w:rPr>
          <w:color w:val="000000"/>
          <w:sz w:val="28"/>
          <w:szCs w:val="28"/>
        </w:rPr>
        <w:t>, о результатах</w:t>
      </w:r>
    </w:p>
    <w:p w:rsidR="00856968" w:rsidRPr="00DE076D" w:rsidRDefault="00856968" w:rsidP="006D621B">
      <w:pPr>
        <w:outlineLvl w:val="0"/>
        <w:rPr>
          <w:color w:val="000000"/>
          <w:sz w:val="28"/>
          <w:szCs w:val="28"/>
        </w:rPr>
      </w:pPr>
      <w:r w:rsidRPr="00DE076D">
        <w:rPr>
          <w:color w:val="000000"/>
          <w:sz w:val="28"/>
          <w:szCs w:val="28"/>
        </w:rPr>
        <w:t>деятельности Администрации Дубенцовского</w:t>
      </w:r>
    </w:p>
    <w:p w:rsidR="006D621B" w:rsidRPr="00DE076D" w:rsidRDefault="00856968" w:rsidP="006D621B">
      <w:pPr>
        <w:outlineLvl w:val="0"/>
        <w:rPr>
          <w:color w:val="000000"/>
          <w:sz w:val="28"/>
          <w:szCs w:val="28"/>
        </w:rPr>
      </w:pPr>
      <w:r w:rsidRPr="00DE076D">
        <w:rPr>
          <w:color w:val="000000"/>
          <w:sz w:val="28"/>
          <w:szCs w:val="28"/>
        </w:rPr>
        <w:t xml:space="preserve">сельского поселения  </w:t>
      </w:r>
      <w:r w:rsidR="00DE076D">
        <w:rPr>
          <w:color w:val="000000"/>
          <w:sz w:val="28"/>
          <w:szCs w:val="28"/>
        </w:rPr>
        <w:t xml:space="preserve"> за 2020</w:t>
      </w:r>
      <w:r w:rsidR="006D621B" w:rsidRPr="00DE076D">
        <w:rPr>
          <w:color w:val="000000"/>
          <w:sz w:val="28"/>
          <w:szCs w:val="28"/>
        </w:rPr>
        <w:t xml:space="preserve"> год</w:t>
      </w:r>
    </w:p>
    <w:p w:rsidR="00B1321C" w:rsidRPr="00DE076D" w:rsidRDefault="00B1321C" w:rsidP="00B1321C">
      <w:pPr>
        <w:jc w:val="center"/>
        <w:rPr>
          <w:sz w:val="28"/>
          <w:szCs w:val="28"/>
        </w:rPr>
      </w:pPr>
    </w:p>
    <w:p w:rsidR="006D621B" w:rsidRPr="00A65F3D" w:rsidRDefault="00B1321C" w:rsidP="00B1321C">
      <w:pPr>
        <w:pStyle w:val="a4"/>
        <w:jc w:val="both"/>
        <w:rPr>
          <w:bCs/>
          <w:szCs w:val="28"/>
        </w:rPr>
      </w:pPr>
      <w:r w:rsidRPr="00A65F3D">
        <w:rPr>
          <w:bCs/>
          <w:szCs w:val="28"/>
        </w:rPr>
        <w:t xml:space="preserve"> Принято </w:t>
      </w:r>
    </w:p>
    <w:p w:rsidR="00B1321C" w:rsidRPr="00A65F3D" w:rsidRDefault="00B1321C" w:rsidP="00B1321C">
      <w:pPr>
        <w:pStyle w:val="a4"/>
        <w:jc w:val="both"/>
        <w:rPr>
          <w:bCs/>
          <w:szCs w:val="28"/>
        </w:rPr>
      </w:pPr>
      <w:r w:rsidRPr="00A65F3D">
        <w:rPr>
          <w:bCs/>
          <w:szCs w:val="28"/>
        </w:rPr>
        <w:t xml:space="preserve">Собранием депутатов                           </w:t>
      </w:r>
      <w:r w:rsidR="006D621B" w:rsidRPr="00A65F3D">
        <w:rPr>
          <w:bCs/>
          <w:szCs w:val="28"/>
        </w:rPr>
        <w:t xml:space="preserve">                          </w:t>
      </w:r>
      <w:r w:rsidR="00DE076D">
        <w:rPr>
          <w:bCs/>
          <w:szCs w:val="28"/>
        </w:rPr>
        <w:t xml:space="preserve">  26</w:t>
      </w:r>
      <w:r w:rsidRPr="00A65F3D">
        <w:rPr>
          <w:bCs/>
          <w:szCs w:val="28"/>
        </w:rPr>
        <w:t xml:space="preserve"> </w:t>
      </w:r>
      <w:r w:rsidR="00DE076D">
        <w:rPr>
          <w:bCs/>
          <w:szCs w:val="28"/>
        </w:rPr>
        <w:t xml:space="preserve"> февраля 2021</w:t>
      </w:r>
      <w:r w:rsidR="006D621B" w:rsidRPr="00A65F3D">
        <w:rPr>
          <w:bCs/>
          <w:szCs w:val="28"/>
        </w:rPr>
        <w:t xml:space="preserve"> года</w:t>
      </w:r>
    </w:p>
    <w:p w:rsidR="00B1321C" w:rsidRPr="00A65F3D" w:rsidRDefault="00B1321C" w:rsidP="00B1321C">
      <w:pPr>
        <w:jc w:val="both"/>
        <w:rPr>
          <w:b/>
          <w:sz w:val="28"/>
          <w:szCs w:val="28"/>
        </w:rPr>
      </w:pPr>
    </w:p>
    <w:p w:rsidR="00B1321C" w:rsidRPr="00A65F3D" w:rsidRDefault="00B1321C" w:rsidP="00B1321C">
      <w:pPr>
        <w:ind w:firstLine="720"/>
        <w:jc w:val="both"/>
        <w:rPr>
          <w:sz w:val="28"/>
          <w:szCs w:val="28"/>
        </w:rPr>
      </w:pPr>
      <w:r w:rsidRPr="00A65F3D">
        <w:rPr>
          <w:sz w:val="28"/>
          <w:szCs w:val="28"/>
        </w:rPr>
        <w:t>В соответствии</w:t>
      </w:r>
      <w:r w:rsidR="006D621B" w:rsidRPr="00A65F3D">
        <w:rPr>
          <w:sz w:val="28"/>
          <w:szCs w:val="28"/>
        </w:rPr>
        <w:t xml:space="preserve"> со</w:t>
      </w:r>
      <w:r w:rsidRPr="00A65F3D">
        <w:rPr>
          <w:sz w:val="28"/>
          <w:szCs w:val="28"/>
          <w:vertAlign w:val="superscript"/>
        </w:rPr>
        <w:t xml:space="preserve"> </w:t>
      </w:r>
      <w:r w:rsidR="006D621B" w:rsidRPr="00A65F3D">
        <w:rPr>
          <w:sz w:val="28"/>
          <w:szCs w:val="28"/>
        </w:rPr>
        <w:t>статьей 29</w:t>
      </w:r>
      <w:r w:rsidRPr="00A65F3D">
        <w:rPr>
          <w:sz w:val="28"/>
          <w:szCs w:val="28"/>
        </w:rPr>
        <w:t xml:space="preserve"> Устава муниципального образования «Веселовское</w:t>
      </w:r>
      <w:r w:rsidR="006D621B" w:rsidRPr="00A65F3D">
        <w:rPr>
          <w:sz w:val="28"/>
          <w:szCs w:val="28"/>
        </w:rPr>
        <w:t xml:space="preserve"> сельское поселение», </w:t>
      </w:r>
      <w:r w:rsidRPr="00A65F3D">
        <w:rPr>
          <w:sz w:val="28"/>
          <w:szCs w:val="28"/>
        </w:rPr>
        <w:t xml:space="preserve"> Регл</w:t>
      </w:r>
      <w:r w:rsidR="006D621B" w:rsidRPr="00A65F3D">
        <w:rPr>
          <w:sz w:val="28"/>
          <w:szCs w:val="28"/>
        </w:rPr>
        <w:t>аментом</w:t>
      </w:r>
      <w:r w:rsidRPr="00A65F3D">
        <w:rPr>
          <w:sz w:val="28"/>
          <w:szCs w:val="28"/>
        </w:rPr>
        <w:t xml:space="preserve"> </w:t>
      </w:r>
      <w:r w:rsidR="006D621B" w:rsidRPr="00A65F3D">
        <w:rPr>
          <w:sz w:val="28"/>
          <w:szCs w:val="28"/>
        </w:rPr>
        <w:t xml:space="preserve"> Собрания депутатов Дубенцовского</w:t>
      </w:r>
      <w:r w:rsidRPr="00A65F3D">
        <w:rPr>
          <w:sz w:val="28"/>
          <w:szCs w:val="28"/>
        </w:rPr>
        <w:t xml:space="preserve"> </w:t>
      </w:r>
      <w:r w:rsidR="006D621B" w:rsidRPr="00A65F3D">
        <w:rPr>
          <w:sz w:val="28"/>
          <w:szCs w:val="28"/>
        </w:rPr>
        <w:t>сельского поселения  Волгодонского</w:t>
      </w:r>
      <w:r w:rsidRPr="00A65F3D">
        <w:rPr>
          <w:sz w:val="28"/>
          <w:szCs w:val="28"/>
        </w:rPr>
        <w:t xml:space="preserve"> района Ростовской области</w:t>
      </w:r>
    </w:p>
    <w:p w:rsidR="00B1321C" w:rsidRPr="00A65F3D" w:rsidRDefault="00B1321C" w:rsidP="00B1321C">
      <w:pPr>
        <w:jc w:val="center"/>
        <w:rPr>
          <w:sz w:val="28"/>
          <w:szCs w:val="28"/>
        </w:rPr>
      </w:pPr>
    </w:p>
    <w:p w:rsidR="00B1321C" w:rsidRPr="00A65F3D" w:rsidRDefault="006D621B" w:rsidP="006D621B">
      <w:pPr>
        <w:rPr>
          <w:sz w:val="28"/>
          <w:szCs w:val="28"/>
        </w:rPr>
      </w:pPr>
      <w:r w:rsidRPr="00A65F3D">
        <w:rPr>
          <w:sz w:val="28"/>
          <w:szCs w:val="28"/>
        </w:rPr>
        <w:t>Собрание депутатов Дубенцовского</w:t>
      </w:r>
      <w:r w:rsidR="00B1321C" w:rsidRPr="00A65F3D">
        <w:rPr>
          <w:sz w:val="28"/>
          <w:szCs w:val="28"/>
        </w:rPr>
        <w:t xml:space="preserve"> сельского поселения</w:t>
      </w:r>
    </w:p>
    <w:p w:rsidR="006D621B" w:rsidRPr="00A65F3D" w:rsidRDefault="006D621B" w:rsidP="006D621B">
      <w:pPr>
        <w:rPr>
          <w:sz w:val="28"/>
          <w:szCs w:val="28"/>
        </w:rPr>
      </w:pPr>
    </w:p>
    <w:p w:rsidR="00B1321C" w:rsidRPr="00A65F3D" w:rsidRDefault="00B1321C" w:rsidP="00B1321C">
      <w:pPr>
        <w:jc w:val="center"/>
        <w:rPr>
          <w:sz w:val="28"/>
          <w:szCs w:val="28"/>
        </w:rPr>
      </w:pPr>
      <w:r w:rsidRPr="00A65F3D">
        <w:rPr>
          <w:sz w:val="28"/>
          <w:szCs w:val="28"/>
        </w:rPr>
        <w:t>РЕШИЛО:</w:t>
      </w:r>
    </w:p>
    <w:p w:rsidR="00B1321C" w:rsidRPr="00A65F3D" w:rsidRDefault="00B1321C" w:rsidP="00B1321C">
      <w:pPr>
        <w:jc w:val="center"/>
        <w:rPr>
          <w:b/>
          <w:sz w:val="28"/>
          <w:szCs w:val="28"/>
        </w:rPr>
      </w:pPr>
    </w:p>
    <w:p w:rsidR="00B1321C" w:rsidRPr="00A65F3D" w:rsidRDefault="00B1321C" w:rsidP="00B1321C">
      <w:pPr>
        <w:pStyle w:val="1"/>
        <w:numPr>
          <w:ilvl w:val="0"/>
          <w:numId w:val="1"/>
        </w:numPr>
        <w:ind w:left="0" w:firstLine="708"/>
        <w:jc w:val="both"/>
        <w:rPr>
          <w:sz w:val="28"/>
          <w:szCs w:val="28"/>
        </w:rPr>
      </w:pPr>
      <w:r w:rsidRPr="00A65F3D">
        <w:rPr>
          <w:sz w:val="28"/>
          <w:szCs w:val="28"/>
        </w:rPr>
        <w:t xml:space="preserve">Отчет </w:t>
      </w:r>
      <w:r w:rsidR="006D621B" w:rsidRPr="00A65F3D">
        <w:rPr>
          <w:sz w:val="28"/>
          <w:szCs w:val="28"/>
        </w:rPr>
        <w:t xml:space="preserve"> главы Администрации Дубенцовского сельского поселения </w:t>
      </w:r>
      <w:r w:rsidRPr="00A65F3D">
        <w:rPr>
          <w:sz w:val="28"/>
          <w:szCs w:val="28"/>
        </w:rPr>
        <w:t xml:space="preserve"> о результатах св</w:t>
      </w:r>
      <w:r w:rsidR="006D621B" w:rsidRPr="00A65F3D">
        <w:rPr>
          <w:sz w:val="28"/>
          <w:szCs w:val="28"/>
        </w:rPr>
        <w:t>оей  деятельности</w:t>
      </w:r>
      <w:r w:rsidR="00856968">
        <w:rPr>
          <w:sz w:val="28"/>
          <w:szCs w:val="28"/>
        </w:rPr>
        <w:t xml:space="preserve"> о результатах деятельности Администрации Дубенцовского сельского поселения</w:t>
      </w:r>
      <w:r w:rsidR="00DE076D">
        <w:rPr>
          <w:sz w:val="28"/>
          <w:szCs w:val="28"/>
        </w:rPr>
        <w:t xml:space="preserve"> за 2020</w:t>
      </w:r>
      <w:r w:rsidRPr="00A65F3D">
        <w:rPr>
          <w:sz w:val="28"/>
          <w:szCs w:val="28"/>
        </w:rPr>
        <w:t xml:space="preserve"> год принять к сведению (приложение).</w:t>
      </w:r>
    </w:p>
    <w:p w:rsidR="00B1321C" w:rsidRPr="00A65F3D" w:rsidRDefault="00B1321C" w:rsidP="00B1321C">
      <w:pPr>
        <w:pStyle w:val="1"/>
        <w:numPr>
          <w:ilvl w:val="0"/>
          <w:numId w:val="1"/>
        </w:numPr>
        <w:ind w:left="0" w:firstLine="708"/>
        <w:jc w:val="both"/>
        <w:rPr>
          <w:sz w:val="28"/>
          <w:szCs w:val="28"/>
        </w:rPr>
      </w:pPr>
      <w:r w:rsidRPr="00A65F3D">
        <w:rPr>
          <w:sz w:val="28"/>
          <w:szCs w:val="28"/>
        </w:rPr>
        <w:t>П</w:t>
      </w:r>
      <w:r w:rsidR="006D621B" w:rsidRPr="00A65F3D">
        <w:rPr>
          <w:sz w:val="28"/>
          <w:szCs w:val="28"/>
        </w:rPr>
        <w:t>ризнать работу главы Администрации Дубенцовс</w:t>
      </w:r>
      <w:r w:rsidR="00DE076D">
        <w:rPr>
          <w:sz w:val="28"/>
          <w:szCs w:val="28"/>
        </w:rPr>
        <w:t>кого сельского поселения за 2020</w:t>
      </w:r>
      <w:r w:rsidRPr="00A65F3D">
        <w:rPr>
          <w:sz w:val="28"/>
          <w:szCs w:val="28"/>
        </w:rPr>
        <w:t xml:space="preserve"> год  удовлетворительной.</w:t>
      </w:r>
    </w:p>
    <w:p w:rsidR="00B1321C" w:rsidRPr="00A65F3D" w:rsidRDefault="00B1321C" w:rsidP="00B1321C">
      <w:pPr>
        <w:ind w:firstLine="708"/>
        <w:jc w:val="both"/>
        <w:rPr>
          <w:sz w:val="28"/>
          <w:szCs w:val="28"/>
        </w:rPr>
      </w:pPr>
      <w:r w:rsidRPr="00A65F3D">
        <w:rPr>
          <w:sz w:val="28"/>
          <w:szCs w:val="28"/>
        </w:rPr>
        <w:t xml:space="preserve">3. Разместить настоящее решение на официальном </w:t>
      </w:r>
      <w:r w:rsidR="006D621B" w:rsidRPr="00A65F3D">
        <w:rPr>
          <w:sz w:val="28"/>
          <w:szCs w:val="28"/>
        </w:rPr>
        <w:t>сайте Администрации Дубенцовского</w:t>
      </w:r>
      <w:r w:rsidRPr="00A65F3D">
        <w:rPr>
          <w:sz w:val="28"/>
          <w:szCs w:val="28"/>
        </w:rPr>
        <w:t xml:space="preserve"> </w:t>
      </w:r>
      <w:r w:rsidR="006D621B" w:rsidRPr="00A65F3D">
        <w:rPr>
          <w:sz w:val="28"/>
          <w:szCs w:val="28"/>
        </w:rPr>
        <w:t>сельского поселения Волгодонского</w:t>
      </w:r>
      <w:r w:rsidRPr="00A65F3D">
        <w:rPr>
          <w:sz w:val="28"/>
          <w:szCs w:val="28"/>
        </w:rPr>
        <w:t xml:space="preserve"> района Ростовской области в информационно-телекоммуникационной сети "Интернет". </w:t>
      </w:r>
    </w:p>
    <w:p w:rsidR="00B1321C" w:rsidRPr="00A65F3D" w:rsidRDefault="00B1321C" w:rsidP="00B1321C">
      <w:pPr>
        <w:rPr>
          <w:sz w:val="28"/>
          <w:szCs w:val="28"/>
        </w:rPr>
      </w:pPr>
    </w:p>
    <w:p w:rsidR="00B1321C" w:rsidRPr="00A65F3D" w:rsidRDefault="00B1321C" w:rsidP="00B1321C">
      <w:pPr>
        <w:rPr>
          <w:sz w:val="28"/>
          <w:szCs w:val="28"/>
        </w:rPr>
      </w:pPr>
    </w:p>
    <w:p w:rsidR="00B1321C" w:rsidRPr="00A65F3D" w:rsidRDefault="00B1321C" w:rsidP="00B1321C">
      <w:pPr>
        <w:rPr>
          <w:sz w:val="28"/>
          <w:szCs w:val="28"/>
        </w:rPr>
      </w:pPr>
      <w:r w:rsidRPr="00A65F3D">
        <w:rPr>
          <w:sz w:val="28"/>
          <w:szCs w:val="28"/>
        </w:rPr>
        <w:t>Председатель Собрания депутатов -</w:t>
      </w:r>
    </w:p>
    <w:p w:rsidR="00B1321C" w:rsidRPr="00A65F3D" w:rsidRDefault="006D621B" w:rsidP="00B1321C">
      <w:pPr>
        <w:rPr>
          <w:sz w:val="28"/>
          <w:szCs w:val="28"/>
        </w:rPr>
      </w:pPr>
      <w:r w:rsidRPr="00A65F3D">
        <w:rPr>
          <w:sz w:val="28"/>
          <w:szCs w:val="28"/>
        </w:rPr>
        <w:t xml:space="preserve">глава Дубенцовского </w:t>
      </w:r>
      <w:r w:rsidR="00B1321C" w:rsidRPr="00A65F3D">
        <w:rPr>
          <w:sz w:val="28"/>
          <w:szCs w:val="28"/>
        </w:rPr>
        <w:t xml:space="preserve"> сельского поселения </w:t>
      </w:r>
      <w:r w:rsidRPr="00A65F3D">
        <w:rPr>
          <w:sz w:val="28"/>
          <w:szCs w:val="28"/>
        </w:rPr>
        <w:t xml:space="preserve">         </w:t>
      </w:r>
      <w:r w:rsidR="00DE076D">
        <w:rPr>
          <w:sz w:val="28"/>
          <w:szCs w:val="28"/>
        </w:rPr>
        <w:t xml:space="preserve">     </w:t>
      </w:r>
      <w:r w:rsidRPr="00A65F3D">
        <w:rPr>
          <w:sz w:val="28"/>
          <w:szCs w:val="28"/>
        </w:rPr>
        <w:t xml:space="preserve">      Т.Н.Лирник</w:t>
      </w:r>
    </w:p>
    <w:p w:rsidR="006D621B" w:rsidRPr="00A65F3D" w:rsidRDefault="006D621B" w:rsidP="00B1321C">
      <w:pPr>
        <w:rPr>
          <w:sz w:val="28"/>
          <w:szCs w:val="28"/>
        </w:rPr>
      </w:pPr>
      <w:r w:rsidRPr="00A65F3D">
        <w:rPr>
          <w:sz w:val="28"/>
          <w:szCs w:val="28"/>
        </w:rPr>
        <w:t>Дубенцовское сельское поселение</w:t>
      </w:r>
    </w:p>
    <w:p w:rsidR="00B1321C" w:rsidRPr="00A65F3D" w:rsidRDefault="006D621B" w:rsidP="007E5129">
      <w:pPr>
        <w:rPr>
          <w:sz w:val="28"/>
          <w:szCs w:val="28"/>
        </w:rPr>
      </w:pPr>
      <w:r w:rsidRPr="00A65F3D">
        <w:rPr>
          <w:sz w:val="28"/>
          <w:szCs w:val="28"/>
        </w:rPr>
        <w:t xml:space="preserve">№  </w:t>
      </w:r>
      <w:r w:rsidR="00DE076D">
        <w:rPr>
          <w:sz w:val="28"/>
          <w:szCs w:val="28"/>
        </w:rPr>
        <w:t>132    26</w:t>
      </w:r>
      <w:r w:rsidRPr="00A65F3D">
        <w:rPr>
          <w:sz w:val="28"/>
          <w:szCs w:val="28"/>
        </w:rPr>
        <w:t xml:space="preserve"> февраля  2020 го</w:t>
      </w:r>
      <w:r w:rsidR="00856968">
        <w:rPr>
          <w:sz w:val="28"/>
          <w:szCs w:val="28"/>
        </w:rPr>
        <w:t>д</w:t>
      </w:r>
      <w:r w:rsidR="00DE076D">
        <w:rPr>
          <w:sz w:val="28"/>
          <w:szCs w:val="28"/>
        </w:rPr>
        <w:t>а</w:t>
      </w:r>
      <w:r w:rsidR="00406DA1" w:rsidRPr="00A65F3D">
        <w:rPr>
          <w:sz w:val="28"/>
          <w:szCs w:val="28"/>
        </w:rPr>
        <w:tab/>
      </w:r>
      <w:r w:rsidR="00406DA1" w:rsidRPr="00A65F3D">
        <w:rPr>
          <w:sz w:val="28"/>
          <w:szCs w:val="28"/>
        </w:rPr>
        <w:tab/>
      </w:r>
      <w:r w:rsidR="00406DA1" w:rsidRPr="00A65F3D">
        <w:rPr>
          <w:sz w:val="28"/>
          <w:szCs w:val="28"/>
        </w:rPr>
        <w:tab/>
      </w:r>
      <w:r w:rsidR="00B1321C" w:rsidRPr="00A65F3D">
        <w:rPr>
          <w:sz w:val="28"/>
          <w:szCs w:val="28"/>
        </w:rPr>
        <w:t xml:space="preserve">                                                                                     </w:t>
      </w:r>
    </w:p>
    <w:p w:rsidR="00406DA1" w:rsidRPr="00A65F3D" w:rsidRDefault="00406DA1" w:rsidP="00406DA1">
      <w:pPr>
        <w:suppressAutoHyphens/>
        <w:autoSpaceDE w:val="0"/>
        <w:autoSpaceDN w:val="0"/>
        <w:adjustRightInd w:val="0"/>
        <w:ind w:left="5400"/>
        <w:jc w:val="right"/>
        <w:rPr>
          <w:sz w:val="28"/>
          <w:szCs w:val="28"/>
        </w:rPr>
      </w:pPr>
      <w:r w:rsidRPr="00A65F3D">
        <w:rPr>
          <w:sz w:val="28"/>
          <w:szCs w:val="28"/>
        </w:rPr>
        <w:lastRenderedPageBreak/>
        <w:t>Приложение</w:t>
      </w:r>
    </w:p>
    <w:p w:rsidR="00406DA1" w:rsidRPr="00A65F3D" w:rsidRDefault="00406DA1" w:rsidP="00406DA1">
      <w:pPr>
        <w:suppressAutoHyphens/>
        <w:autoSpaceDE w:val="0"/>
        <w:autoSpaceDN w:val="0"/>
        <w:adjustRightInd w:val="0"/>
        <w:ind w:left="5400"/>
        <w:jc w:val="right"/>
        <w:rPr>
          <w:sz w:val="28"/>
          <w:szCs w:val="28"/>
        </w:rPr>
      </w:pPr>
      <w:r w:rsidRPr="00A65F3D">
        <w:rPr>
          <w:sz w:val="28"/>
          <w:szCs w:val="28"/>
        </w:rPr>
        <w:t>к решению Собрания депутатов</w:t>
      </w:r>
    </w:p>
    <w:p w:rsidR="00406DA1" w:rsidRPr="00A65F3D" w:rsidRDefault="00406DA1" w:rsidP="00406DA1">
      <w:pPr>
        <w:suppressAutoHyphens/>
        <w:autoSpaceDE w:val="0"/>
        <w:autoSpaceDN w:val="0"/>
        <w:adjustRightInd w:val="0"/>
        <w:ind w:left="5400"/>
        <w:jc w:val="right"/>
        <w:rPr>
          <w:sz w:val="28"/>
          <w:szCs w:val="28"/>
        </w:rPr>
      </w:pPr>
      <w:r w:rsidRPr="00A65F3D">
        <w:rPr>
          <w:sz w:val="28"/>
          <w:szCs w:val="28"/>
        </w:rPr>
        <w:t>Дубенцовского сельского поселения</w:t>
      </w:r>
    </w:p>
    <w:p w:rsidR="00406DA1" w:rsidRPr="00A65F3D" w:rsidRDefault="00DE076D" w:rsidP="00406DA1">
      <w:pPr>
        <w:suppressAutoHyphens/>
        <w:autoSpaceDE w:val="0"/>
        <w:autoSpaceDN w:val="0"/>
        <w:adjustRightInd w:val="0"/>
        <w:ind w:left="5400"/>
        <w:jc w:val="right"/>
        <w:rPr>
          <w:sz w:val="28"/>
          <w:szCs w:val="28"/>
        </w:rPr>
      </w:pPr>
      <w:r>
        <w:rPr>
          <w:sz w:val="28"/>
          <w:szCs w:val="28"/>
        </w:rPr>
        <w:t>от 26</w:t>
      </w:r>
      <w:r w:rsidR="00406DA1" w:rsidRPr="00A65F3D">
        <w:rPr>
          <w:sz w:val="28"/>
          <w:szCs w:val="28"/>
        </w:rPr>
        <w:t>.02.2020 №</w:t>
      </w:r>
      <w:r>
        <w:rPr>
          <w:sz w:val="28"/>
          <w:szCs w:val="28"/>
        </w:rPr>
        <w:t>132</w:t>
      </w:r>
    </w:p>
    <w:p w:rsidR="00406DA1" w:rsidRPr="00A65F3D" w:rsidRDefault="00406DA1" w:rsidP="00406DA1">
      <w:pPr>
        <w:rPr>
          <w:sz w:val="28"/>
          <w:szCs w:val="28"/>
        </w:rPr>
      </w:pPr>
    </w:p>
    <w:p w:rsidR="00406DA1" w:rsidRPr="00DE076D" w:rsidRDefault="00406DA1" w:rsidP="00406DA1">
      <w:pPr>
        <w:rPr>
          <w:sz w:val="28"/>
          <w:szCs w:val="28"/>
        </w:rPr>
      </w:pPr>
    </w:p>
    <w:p w:rsidR="00406DA1" w:rsidRPr="00DE076D" w:rsidRDefault="00406DA1" w:rsidP="00406DA1">
      <w:pPr>
        <w:ind w:firstLine="708"/>
        <w:jc w:val="center"/>
        <w:rPr>
          <w:sz w:val="28"/>
          <w:szCs w:val="28"/>
        </w:rPr>
      </w:pPr>
      <w:r w:rsidRPr="00DE076D">
        <w:rPr>
          <w:sz w:val="28"/>
          <w:szCs w:val="28"/>
        </w:rPr>
        <w:t>ОТЧЕТ</w:t>
      </w:r>
    </w:p>
    <w:p w:rsidR="00406DA1" w:rsidRPr="00DE076D" w:rsidRDefault="00406DA1" w:rsidP="00406DA1">
      <w:pPr>
        <w:ind w:firstLine="708"/>
        <w:jc w:val="center"/>
        <w:rPr>
          <w:sz w:val="28"/>
          <w:szCs w:val="28"/>
        </w:rPr>
      </w:pPr>
      <w:r w:rsidRPr="00DE076D">
        <w:rPr>
          <w:sz w:val="28"/>
          <w:szCs w:val="28"/>
        </w:rPr>
        <w:t xml:space="preserve"> ГЛАВЫ АДМИНИСТРАЦИИ ДУБЕНЦОВСКОГО </w:t>
      </w:r>
    </w:p>
    <w:p w:rsidR="00406DA1" w:rsidRPr="00DE076D" w:rsidRDefault="00406DA1" w:rsidP="00406DA1">
      <w:pPr>
        <w:ind w:firstLine="708"/>
        <w:jc w:val="center"/>
        <w:rPr>
          <w:sz w:val="28"/>
          <w:szCs w:val="28"/>
        </w:rPr>
      </w:pPr>
      <w:r w:rsidRPr="00DE076D">
        <w:rPr>
          <w:sz w:val="28"/>
          <w:szCs w:val="28"/>
        </w:rPr>
        <w:t xml:space="preserve">СЕЛЬСКОГО ПОСЕЛЕНИЯ </w:t>
      </w:r>
      <w:r w:rsidR="00856968" w:rsidRPr="00DE076D">
        <w:rPr>
          <w:sz w:val="28"/>
          <w:szCs w:val="28"/>
        </w:rPr>
        <w:t xml:space="preserve"> О РЕЗУЛЬТАТАХ СВОЕЙ ДЕЯТЕЛЬНОСТИ, ДЕЯТЕЛЬНОСТИ АДМИНИСТРАЦИИ ДУБЕНЦОВСКОГО </w:t>
      </w:r>
      <w:r w:rsidR="00DE076D">
        <w:rPr>
          <w:sz w:val="28"/>
          <w:szCs w:val="28"/>
        </w:rPr>
        <w:t>СЕЛЬСКОГО ПОСЕЛЕНИЯ</w:t>
      </w:r>
    </w:p>
    <w:p w:rsidR="00406DA1" w:rsidRPr="00DE076D" w:rsidRDefault="00DE076D" w:rsidP="00406DA1">
      <w:pPr>
        <w:ind w:firstLine="708"/>
        <w:jc w:val="center"/>
        <w:rPr>
          <w:sz w:val="28"/>
          <w:szCs w:val="28"/>
        </w:rPr>
      </w:pPr>
      <w:r>
        <w:rPr>
          <w:sz w:val="28"/>
          <w:szCs w:val="28"/>
        </w:rPr>
        <w:t>ЗА  2020</w:t>
      </w:r>
      <w:r w:rsidR="00406DA1" w:rsidRPr="00DE076D">
        <w:rPr>
          <w:sz w:val="28"/>
          <w:szCs w:val="28"/>
        </w:rPr>
        <w:t xml:space="preserve"> год</w:t>
      </w:r>
    </w:p>
    <w:p w:rsidR="00406DA1" w:rsidRPr="00DE076D" w:rsidRDefault="00406DA1" w:rsidP="00406DA1">
      <w:pPr>
        <w:ind w:firstLine="708"/>
        <w:jc w:val="center"/>
        <w:rPr>
          <w:sz w:val="28"/>
          <w:szCs w:val="28"/>
        </w:rPr>
      </w:pPr>
    </w:p>
    <w:p w:rsidR="00AC117D" w:rsidRPr="00F73EE1" w:rsidRDefault="00AC117D" w:rsidP="00AC117D">
      <w:pPr>
        <w:shd w:val="clear" w:color="auto" w:fill="FFFFFF"/>
        <w:ind w:right="-13" w:firstLine="426"/>
        <w:jc w:val="center"/>
        <w:rPr>
          <w:sz w:val="32"/>
          <w:szCs w:val="32"/>
        </w:rPr>
      </w:pPr>
      <w:r>
        <w:rPr>
          <w:sz w:val="32"/>
          <w:szCs w:val="32"/>
        </w:rPr>
        <w:t>.</w:t>
      </w:r>
    </w:p>
    <w:p w:rsidR="00AC117D" w:rsidRDefault="00AC117D" w:rsidP="00AC117D">
      <w:pPr>
        <w:shd w:val="clear" w:color="auto" w:fill="FFFFFF"/>
        <w:ind w:firstLine="567"/>
        <w:jc w:val="both"/>
        <w:rPr>
          <w:color w:val="000000"/>
          <w:sz w:val="28"/>
          <w:szCs w:val="28"/>
        </w:rPr>
      </w:pPr>
      <w:r>
        <w:rPr>
          <w:color w:val="000000"/>
          <w:sz w:val="28"/>
          <w:szCs w:val="28"/>
        </w:rPr>
        <w:t>Дорогие односельчане хочу представить вам свой отчет о работе Администрации  Дубенцовского се</w:t>
      </w:r>
      <w:r w:rsidR="00DE076D">
        <w:rPr>
          <w:color w:val="000000"/>
          <w:sz w:val="28"/>
          <w:szCs w:val="28"/>
        </w:rPr>
        <w:t xml:space="preserve">льского поселения за </w:t>
      </w:r>
      <w:r>
        <w:rPr>
          <w:color w:val="000000"/>
          <w:sz w:val="28"/>
          <w:szCs w:val="28"/>
        </w:rPr>
        <w:t xml:space="preserve"> 2020 года, постараюсь отразить основные моменты в деятельности Администрации</w:t>
      </w:r>
      <w:r>
        <w:rPr>
          <w:rFonts w:ascii="yandex-sans" w:hAnsi="yandex-sans"/>
          <w:color w:val="000000"/>
          <w:sz w:val="23"/>
          <w:szCs w:val="23"/>
        </w:rPr>
        <w:t xml:space="preserve">. </w:t>
      </w:r>
      <w:r>
        <w:rPr>
          <w:color w:val="000000"/>
          <w:sz w:val="28"/>
          <w:szCs w:val="28"/>
        </w:rPr>
        <w:t xml:space="preserve">Отчеты – это не просто традиция – это необходимость, поскольку в них наглядно видно все то, что уже сделано и есть возможность освежить в памяти наиболее важные мероприятия, произошедшие в полугодии. </w:t>
      </w:r>
    </w:p>
    <w:p w:rsidR="00AC117D" w:rsidRDefault="00AC117D" w:rsidP="00AC117D">
      <w:pPr>
        <w:shd w:val="clear" w:color="auto" w:fill="FFFFFF"/>
        <w:ind w:firstLine="567"/>
        <w:jc w:val="both"/>
        <w:rPr>
          <w:color w:val="000000"/>
          <w:sz w:val="28"/>
          <w:szCs w:val="28"/>
        </w:rPr>
      </w:pPr>
      <w:r>
        <w:rPr>
          <w:color w:val="000000"/>
          <w:sz w:val="28"/>
          <w:szCs w:val="28"/>
        </w:rPr>
        <w:t>Главными задачами в работе Администрации Дубенцовского сельского поселения является исполнение полномочий в соответствии со 131 Федеральным законом «Об общих принципах организации местного самоуправления в РФ», Уставом сельского поселения, решений Собрания депутатов  Дубенцовского сельского поселения и другими правовыми актами. Это, прежде всего, исполнение бюджета, обеспечение мер пожарной безопасности, создание условий для организации досуга, благоустройство и др.</w:t>
      </w:r>
    </w:p>
    <w:p w:rsidR="00AC117D" w:rsidRDefault="00AC117D" w:rsidP="00AC117D">
      <w:pPr>
        <w:shd w:val="clear" w:color="auto" w:fill="FFFFFF"/>
        <w:jc w:val="both"/>
        <w:rPr>
          <w:color w:val="000000"/>
          <w:sz w:val="28"/>
          <w:szCs w:val="28"/>
        </w:rPr>
      </w:pPr>
      <w:r>
        <w:rPr>
          <w:color w:val="000000"/>
          <w:sz w:val="28"/>
          <w:szCs w:val="28"/>
        </w:rPr>
        <w:t xml:space="preserve">       Администрация поселения – это именно тот орган власти, который решает самые насущные, самые близкие и часто встречающиеся повседневные проблемы своих жителей, хотя все преобразования, которые происходят в поселении, во многом зависят от нашей совместной работы и от доверия друг к другу.</w:t>
      </w:r>
    </w:p>
    <w:p w:rsidR="00AC117D" w:rsidRDefault="00AC117D" w:rsidP="00AC117D">
      <w:pPr>
        <w:shd w:val="clear" w:color="auto" w:fill="FFFFFF"/>
        <w:jc w:val="both"/>
        <w:rPr>
          <w:color w:val="000000"/>
          <w:sz w:val="28"/>
          <w:szCs w:val="28"/>
        </w:rPr>
      </w:pPr>
      <w:r>
        <w:rPr>
          <w:color w:val="000000"/>
          <w:sz w:val="28"/>
          <w:szCs w:val="28"/>
        </w:rPr>
        <w:t>Общая характеристика поселения:</w:t>
      </w:r>
    </w:p>
    <w:p w:rsidR="00AC117D" w:rsidRPr="00C26483" w:rsidRDefault="00AC117D" w:rsidP="00AC117D">
      <w:pPr>
        <w:shd w:val="clear" w:color="auto" w:fill="FFFFFF"/>
        <w:jc w:val="both"/>
        <w:rPr>
          <w:sz w:val="28"/>
          <w:szCs w:val="28"/>
        </w:rPr>
      </w:pPr>
      <w:r>
        <w:rPr>
          <w:color w:val="000000"/>
          <w:sz w:val="28"/>
          <w:szCs w:val="28"/>
        </w:rPr>
        <w:t xml:space="preserve">– Численность населения – </w:t>
      </w:r>
      <w:r>
        <w:rPr>
          <w:sz w:val="28"/>
          <w:szCs w:val="28"/>
        </w:rPr>
        <w:t xml:space="preserve">3 227 </w:t>
      </w:r>
      <w:r w:rsidRPr="00C26483">
        <w:rPr>
          <w:sz w:val="28"/>
          <w:szCs w:val="28"/>
        </w:rPr>
        <w:t xml:space="preserve"> чел.</w:t>
      </w:r>
    </w:p>
    <w:p w:rsidR="00AC117D" w:rsidRDefault="00AC117D" w:rsidP="00AC117D">
      <w:pPr>
        <w:shd w:val="clear" w:color="auto" w:fill="FFFFFF"/>
        <w:jc w:val="both"/>
        <w:rPr>
          <w:color w:val="000000"/>
          <w:sz w:val="28"/>
          <w:szCs w:val="28"/>
        </w:rPr>
      </w:pPr>
      <w:r>
        <w:rPr>
          <w:color w:val="000000"/>
          <w:sz w:val="28"/>
          <w:szCs w:val="28"/>
        </w:rPr>
        <w:t>Инфраструктура:</w:t>
      </w:r>
    </w:p>
    <w:p w:rsidR="00AC117D" w:rsidRDefault="00AC117D" w:rsidP="00AC117D">
      <w:pPr>
        <w:shd w:val="clear" w:color="auto" w:fill="FFFFFF"/>
        <w:jc w:val="both"/>
        <w:rPr>
          <w:color w:val="000000"/>
          <w:sz w:val="28"/>
          <w:szCs w:val="28"/>
        </w:rPr>
      </w:pPr>
      <w:r>
        <w:rPr>
          <w:color w:val="000000"/>
          <w:sz w:val="28"/>
          <w:szCs w:val="28"/>
        </w:rPr>
        <w:t>– 2 С/х предприятия: ЧП Рыжкин, ИП Благодарная, АО «Родник»</w:t>
      </w:r>
    </w:p>
    <w:p w:rsidR="00AC117D" w:rsidRDefault="00AC117D" w:rsidP="00AC117D">
      <w:pPr>
        <w:shd w:val="clear" w:color="auto" w:fill="FFFFFF"/>
        <w:jc w:val="both"/>
        <w:rPr>
          <w:color w:val="000000"/>
          <w:sz w:val="28"/>
          <w:szCs w:val="28"/>
        </w:rPr>
      </w:pPr>
      <w:r>
        <w:rPr>
          <w:color w:val="000000"/>
          <w:sz w:val="28"/>
          <w:szCs w:val="28"/>
        </w:rPr>
        <w:t>– крестьянско-фермерские хозяйства х.Пирожок, х.Морозов</w:t>
      </w:r>
    </w:p>
    <w:p w:rsidR="00AC117D" w:rsidRDefault="00AC117D" w:rsidP="00AC117D">
      <w:pPr>
        <w:shd w:val="clear" w:color="auto" w:fill="FFFFFF"/>
        <w:jc w:val="both"/>
        <w:rPr>
          <w:color w:val="000000"/>
          <w:sz w:val="28"/>
          <w:szCs w:val="28"/>
        </w:rPr>
      </w:pPr>
      <w:r>
        <w:rPr>
          <w:color w:val="000000"/>
          <w:sz w:val="28"/>
          <w:szCs w:val="28"/>
        </w:rPr>
        <w:t xml:space="preserve">– средняя школа, две основных школы,3 детских сада </w:t>
      </w:r>
    </w:p>
    <w:p w:rsidR="00AC117D" w:rsidRDefault="00AC117D" w:rsidP="00AC117D">
      <w:pPr>
        <w:shd w:val="clear" w:color="auto" w:fill="FFFFFF"/>
        <w:jc w:val="both"/>
        <w:rPr>
          <w:color w:val="000000"/>
          <w:sz w:val="28"/>
          <w:szCs w:val="28"/>
        </w:rPr>
      </w:pPr>
      <w:r>
        <w:rPr>
          <w:color w:val="000000"/>
          <w:sz w:val="28"/>
          <w:szCs w:val="28"/>
        </w:rPr>
        <w:t xml:space="preserve"> – 3 ФАПа и в каждом ФАПе имеется аптечный пункт</w:t>
      </w:r>
    </w:p>
    <w:p w:rsidR="00AC117D" w:rsidRDefault="00AC117D" w:rsidP="00AC117D">
      <w:pPr>
        <w:shd w:val="clear" w:color="auto" w:fill="FFFFFF"/>
        <w:jc w:val="both"/>
        <w:rPr>
          <w:color w:val="000000"/>
          <w:sz w:val="28"/>
          <w:szCs w:val="28"/>
        </w:rPr>
      </w:pPr>
      <w:r>
        <w:rPr>
          <w:color w:val="000000"/>
          <w:sz w:val="28"/>
          <w:szCs w:val="28"/>
        </w:rPr>
        <w:t>– 3 СДК, 3 библиотеки, отделение ОСО</w:t>
      </w:r>
    </w:p>
    <w:p w:rsidR="00AC117D" w:rsidRDefault="00AC117D" w:rsidP="00AC117D">
      <w:pPr>
        <w:shd w:val="clear" w:color="auto" w:fill="FFFFFF"/>
        <w:jc w:val="both"/>
        <w:rPr>
          <w:color w:val="000000"/>
          <w:sz w:val="28"/>
          <w:szCs w:val="28"/>
        </w:rPr>
      </w:pPr>
      <w:r>
        <w:rPr>
          <w:color w:val="000000"/>
          <w:sz w:val="28"/>
          <w:szCs w:val="28"/>
        </w:rPr>
        <w:t>– Почта в каждом населенном пункте , отделение Сбербанка   в ст. Дубенцовская,  удаленная точка МФЦ в здании администрации Дубенцовского сельского поселения.</w:t>
      </w:r>
    </w:p>
    <w:p w:rsidR="00AC117D" w:rsidRDefault="00AC117D" w:rsidP="00AC117D">
      <w:pPr>
        <w:shd w:val="clear" w:color="auto" w:fill="FFFFFF"/>
        <w:ind w:firstLine="284"/>
        <w:jc w:val="both"/>
        <w:rPr>
          <w:color w:val="000000"/>
          <w:sz w:val="28"/>
          <w:szCs w:val="28"/>
        </w:rPr>
      </w:pPr>
      <w:r>
        <w:rPr>
          <w:color w:val="000000"/>
          <w:sz w:val="28"/>
          <w:szCs w:val="28"/>
        </w:rPr>
        <w:lastRenderedPageBreak/>
        <w:t xml:space="preserve">      Для информирования населения о деятельности Администрации поселении используется официальный сайт Администрации, где размещаются нормативно-правовые документы, новости поселения. Информация сайта регулярно      обновляется, что позволяет «держать в курсе» население, о тех событиях и мероприятиях, которые проводятся в поселении.</w:t>
      </w:r>
    </w:p>
    <w:p w:rsidR="00AC117D" w:rsidRDefault="00AC117D" w:rsidP="00AC117D">
      <w:pPr>
        <w:ind w:firstLine="284"/>
        <w:jc w:val="both"/>
        <w:rPr>
          <w:sz w:val="28"/>
          <w:szCs w:val="28"/>
        </w:rPr>
      </w:pPr>
      <w:r>
        <w:rPr>
          <w:color w:val="000000"/>
          <w:sz w:val="28"/>
          <w:szCs w:val="28"/>
        </w:rPr>
        <w:t xml:space="preserve">     В основном это </w:t>
      </w:r>
      <w:r>
        <w:rPr>
          <w:b/>
          <w:bCs/>
          <w:sz w:val="28"/>
          <w:szCs w:val="28"/>
        </w:rPr>
        <w:t xml:space="preserve">– </w:t>
      </w:r>
      <w:r>
        <w:rPr>
          <w:sz w:val="28"/>
          <w:szCs w:val="28"/>
        </w:rPr>
        <w:t xml:space="preserve">освещение, водоснабжение, ремонт дорог, приобретение детских площадок, выкос сорной растительности. </w:t>
      </w:r>
      <w:r>
        <w:rPr>
          <w:color w:val="000000"/>
          <w:sz w:val="28"/>
          <w:szCs w:val="28"/>
        </w:rPr>
        <w:t>В своей работе мы стремились к тому, чтобы ни одно обращение жителей не</w:t>
      </w:r>
      <w:r>
        <w:rPr>
          <w:sz w:val="28"/>
          <w:szCs w:val="28"/>
        </w:rPr>
        <w:t xml:space="preserve"> </w:t>
      </w:r>
      <w:r>
        <w:rPr>
          <w:color w:val="000000"/>
          <w:sz w:val="28"/>
          <w:szCs w:val="28"/>
        </w:rPr>
        <w:t>осталось без рассмотрения.</w:t>
      </w:r>
      <w:r>
        <w:rPr>
          <w:sz w:val="28"/>
          <w:szCs w:val="28"/>
        </w:rPr>
        <w:t xml:space="preserve"> </w:t>
      </w:r>
    </w:p>
    <w:p w:rsidR="00AC117D" w:rsidRDefault="00AC117D" w:rsidP="00AC117D">
      <w:pPr>
        <w:shd w:val="clear" w:color="auto" w:fill="FFFFFF"/>
        <w:ind w:firstLine="284"/>
        <w:jc w:val="both"/>
        <w:rPr>
          <w:color w:val="000000"/>
          <w:sz w:val="28"/>
          <w:szCs w:val="28"/>
        </w:rPr>
      </w:pPr>
      <w:r>
        <w:rPr>
          <w:color w:val="000000"/>
          <w:sz w:val="28"/>
          <w:szCs w:val="28"/>
        </w:rPr>
        <w:t xml:space="preserve">    В рамках нормотворческой деятельности за отчетный период Администрацией принято 118 постановлений, распоряжений по основной деятельности – 77.  Совершено116   нотариальных действий.</w:t>
      </w:r>
    </w:p>
    <w:p w:rsidR="00AC117D" w:rsidRDefault="00AC117D" w:rsidP="00AC117D">
      <w:pPr>
        <w:shd w:val="clear" w:color="auto" w:fill="FFFFFF"/>
        <w:ind w:firstLine="284"/>
        <w:jc w:val="both"/>
        <w:rPr>
          <w:color w:val="000000"/>
          <w:sz w:val="28"/>
          <w:szCs w:val="28"/>
        </w:rPr>
      </w:pPr>
      <w:r>
        <w:rPr>
          <w:color w:val="000000"/>
          <w:sz w:val="28"/>
          <w:szCs w:val="28"/>
        </w:rPr>
        <w:t xml:space="preserve">   Регулярно проводились заседания Собрания депутатов Дубенцовского сельского поселения, было рассмотрено и принято 20 решений.</w:t>
      </w:r>
    </w:p>
    <w:p w:rsidR="00AC117D" w:rsidRDefault="00AC117D" w:rsidP="00AC117D">
      <w:pPr>
        <w:shd w:val="clear" w:color="auto" w:fill="FFFFFF"/>
        <w:ind w:firstLine="284"/>
        <w:jc w:val="both"/>
        <w:rPr>
          <w:color w:val="000000"/>
          <w:sz w:val="28"/>
          <w:szCs w:val="28"/>
        </w:rPr>
      </w:pPr>
      <w:r>
        <w:rPr>
          <w:color w:val="000000"/>
          <w:sz w:val="28"/>
          <w:szCs w:val="28"/>
        </w:rPr>
        <w:t xml:space="preserve">  В течение отчетного периода проводилась работа по выдаче документов для оформления прав собственности граждан на недвижимое имущество: земельные участки с расположенными на нём строениями и сооружениями.</w:t>
      </w:r>
    </w:p>
    <w:p w:rsidR="00AC117D" w:rsidRDefault="00AC117D" w:rsidP="00AC117D">
      <w:pPr>
        <w:ind w:firstLine="284"/>
        <w:jc w:val="both"/>
        <w:rPr>
          <w:sz w:val="28"/>
          <w:szCs w:val="28"/>
        </w:rPr>
      </w:pPr>
      <w:r>
        <w:rPr>
          <w:color w:val="000000"/>
          <w:sz w:val="28"/>
          <w:szCs w:val="28"/>
        </w:rPr>
        <w:t xml:space="preserve">  </w:t>
      </w:r>
      <w:r w:rsidR="00DE076D">
        <w:rPr>
          <w:sz w:val="28"/>
          <w:szCs w:val="28"/>
        </w:rPr>
        <w:t xml:space="preserve">В </w:t>
      </w:r>
      <w:r>
        <w:rPr>
          <w:sz w:val="28"/>
          <w:szCs w:val="28"/>
        </w:rPr>
        <w:t xml:space="preserve"> 2020 года выдано:</w:t>
      </w:r>
    </w:p>
    <w:p w:rsidR="00AC117D" w:rsidRDefault="00AC117D" w:rsidP="00AC117D">
      <w:pPr>
        <w:ind w:firstLine="284"/>
        <w:jc w:val="both"/>
        <w:rPr>
          <w:sz w:val="28"/>
          <w:szCs w:val="28"/>
        </w:rPr>
      </w:pPr>
      <w:r>
        <w:rPr>
          <w:sz w:val="28"/>
          <w:szCs w:val="28"/>
        </w:rPr>
        <w:t xml:space="preserve">– сформировано и выдано по запросам </w:t>
      </w:r>
      <w:r w:rsidR="00DE076D">
        <w:rPr>
          <w:sz w:val="28"/>
          <w:szCs w:val="28"/>
        </w:rPr>
        <w:t>170</w:t>
      </w:r>
      <w:r w:rsidRPr="001D11B0">
        <w:rPr>
          <w:sz w:val="28"/>
          <w:szCs w:val="28"/>
        </w:rPr>
        <w:t xml:space="preserve"> выписок из </w:t>
      </w:r>
      <w:r>
        <w:rPr>
          <w:sz w:val="28"/>
          <w:szCs w:val="28"/>
        </w:rPr>
        <w:t>похозяйственной книги;</w:t>
      </w:r>
    </w:p>
    <w:p w:rsidR="00AC117D" w:rsidRDefault="00AC117D" w:rsidP="00AC117D">
      <w:pPr>
        <w:ind w:firstLine="284"/>
        <w:jc w:val="both"/>
        <w:rPr>
          <w:sz w:val="28"/>
          <w:szCs w:val="28"/>
        </w:rPr>
      </w:pPr>
      <w:r>
        <w:rPr>
          <w:sz w:val="28"/>
          <w:szCs w:val="28"/>
        </w:rPr>
        <w:t>– сфор</w:t>
      </w:r>
      <w:r w:rsidR="00DE076D">
        <w:rPr>
          <w:sz w:val="28"/>
          <w:szCs w:val="28"/>
        </w:rPr>
        <w:t>мировано и выдано по запросам 25</w:t>
      </w:r>
      <w:r>
        <w:rPr>
          <w:sz w:val="28"/>
          <w:szCs w:val="28"/>
        </w:rPr>
        <w:t xml:space="preserve"> постановлений о присвоении адреса на земельный участок.</w:t>
      </w:r>
    </w:p>
    <w:p w:rsidR="00AC117D" w:rsidRDefault="00DE076D" w:rsidP="00AC117D">
      <w:pPr>
        <w:ind w:firstLine="284"/>
        <w:jc w:val="both"/>
        <w:rPr>
          <w:sz w:val="28"/>
          <w:szCs w:val="28"/>
        </w:rPr>
      </w:pPr>
      <w:r>
        <w:rPr>
          <w:sz w:val="28"/>
          <w:szCs w:val="28"/>
        </w:rPr>
        <w:t xml:space="preserve">  Отработано 7</w:t>
      </w:r>
      <w:r w:rsidR="00AC117D">
        <w:rPr>
          <w:sz w:val="28"/>
          <w:szCs w:val="28"/>
        </w:rPr>
        <w:t xml:space="preserve"> межведомственных запросов, рассмотрено и удовлетворено </w:t>
      </w:r>
      <w:r>
        <w:rPr>
          <w:sz w:val="28"/>
          <w:szCs w:val="28"/>
        </w:rPr>
        <w:t>5 протеста  и 5</w:t>
      </w:r>
      <w:r w:rsidR="00AC117D" w:rsidRPr="001D11B0">
        <w:rPr>
          <w:sz w:val="28"/>
          <w:szCs w:val="28"/>
        </w:rPr>
        <w:t xml:space="preserve"> представления</w:t>
      </w:r>
      <w:r w:rsidR="00AC117D">
        <w:rPr>
          <w:sz w:val="28"/>
          <w:szCs w:val="28"/>
        </w:rPr>
        <w:t xml:space="preserve"> прокуратуры  Волгодонского района.</w:t>
      </w:r>
    </w:p>
    <w:p w:rsidR="00AC117D" w:rsidRDefault="00AC117D" w:rsidP="00AC117D">
      <w:pPr>
        <w:ind w:firstLine="284"/>
        <w:jc w:val="both"/>
        <w:rPr>
          <w:sz w:val="28"/>
          <w:szCs w:val="28"/>
        </w:rPr>
      </w:pPr>
      <w:r>
        <w:rPr>
          <w:color w:val="000000"/>
          <w:sz w:val="28"/>
          <w:szCs w:val="28"/>
        </w:rPr>
        <w:t xml:space="preserve">   </w:t>
      </w:r>
      <w:r>
        <w:rPr>
          <w:sz w:val="28"/>
          <w:szCs w:val="28"/>
        </w:rPr>
        <w:t>Во исполнение поручения Главы Администрации Волгодонского района                                  по предупреждению завоза и распространения новой коронавирусной инфекции на территорию  Волгодонского района, проводился дворовой обход на территории Дубенцовского сельского поселения в количестве 1078 подворий. С  гражданами, прибывшими из других субъектов Российской Федерации, проводилась и проводится  разъяснительная работа о необходимости соблюдения режима самоизоляции .</w:t>
      </w:r>
    </w:p>
    <w:p w:rsidR="00AC117D" w:rsidRDefault="00AC117D" w:rsidP="00AC117D">
      <w:pPr>
        <w:jc w:val="both"/>
        <w:rPr>
          <w:sz w:val="28"/>
          <w:szCs w:val="28"/>
        </w:rPr>
      </w:pPr>
      <w:r w:rsidRPr="001D11B0">
        <w:rPr>
          <w:sz w:val="28"/>
          <w:szCs w:val="28"/>
        </w:rPr>
        <w:t xml:space="preserve">      Организована работа Координационного совета по вопросам </w:t>
      </w:r>
      <w:r w:rsidRPr="005C5D8E">
        <w:rPr>
          <w:sz w:val="28"/>
          <w:szCs w:val="28"/>
        </w:rPr>
        <w:t>собираемости налогов и</w:t>
      </w:r>
      <w:r w:rsidR="005C5D8E" w:rsidRPr="005C5D8E">
        <w:rPr>
          <w:sz w:val="28"/>
          <w:szCs w:val="28"/>
        </w:rPr>
        <w:t xml:space="preserve"> других платежей. В 2020 году проведено  48 заседаний </w:t>
      </w:r>
      <w:r w:rsidRPr="005C5D8E">
        <w:rPr>
          <w:sz w:val="28"/>
          <w:szCs w:val="28"/>
        </w:rPr>
        <w:t xml:space="preserve"> комиссии; приглашались  на комиссию –  физические лица.  Сумма задолженности ф</w:t>
      </w:r>
      <w:r w:rsidR="005C5D8E" w:rsidRPr="005C5D8E">
        <w:rPr>
          <w:sz w:val="28"/>
          <w:szCs w:val="28"/>
        </w:rPr>
        <w:t>изических лиц составила – 1657,0</w:t>
      </w:r>
      <w:r w:rsidRPr="005C5D8E">
        <w:rPr>
          <w:sz w:val="28"/>
          <w:szCs w:val="28"/>
        </w:rPr>
        <w:t xml:space="preserve">  руб.; погашено</w:t>
      </w:r>
      <w:r w:rsidR="005C5D8E" w:rsidRPr="005C5D8E">
        <w:rPr>
          <w:sz w:val="28"/>
          <w:szCs w:val="28"/>
        </w:rPr>
        <w:t xml:space="preserve"> после заседания комиссии –171,07</w:t>
      </w:r>
      <w:r w:rsidRPr="005C5D8E">
        <w:rPr>
          <w:sz w:val="28"/>
          <w:szCs w:val="28"/>
        </w:rPr>
        <w:t xml:space="preserve">  руб. </w:t>
      </w:r>
    </w:p>
    <w:p w:rsidR="005C5D8E" w:rsidRPr="005C5D8E" w:rsidRDefault="005C5D8E" w:rsidP="00AC117D">
      <w:pPr>
        <w:jc w:val="both"/>
        <w:rPr>
          <w:sz w:val="28"/>
          <w:szCs w:val="28"/>
        </w:rPr>
      </w:pPr>
    </w:p>
    <w:p w:rsidR="00AC117D" w:rsidRDefault="00AC117D" w:rsidP="00AC117D">
      <w:pPr>
        <w:shd w:val="clear" w:color="auto" w:fill="FFFFFF"/>
        <w:jc w:val="both"/>
        <w:rPr>
          <w:b/>
          <w:bCs/>
          <w:sz w:val="28"/>
          <w:szCs w:val="28"/>
        </w:rPr>
      </w:pPr>
      <w:r w:rsidRPr="005C5D8E">
        <w:rPr>
          <w:b/>
          <w:bCs/>
          <w:sz w:val="28"/>
          <w:szCs w:val="28"/>
        </w:rPr>
        <w:t>Экономика и финансы</w:t>
      </w:r>
    </w:p>
    <w:p w:rsidR="005C5D8E" w:rsidRPr="005C5D8E" w:rsidRDefault="005C5D8E" w:rsidP="00AC117D">
      <w:pPr>
        <w:shd w:val="clear" w:color="auto" w:fill="FFFFFF"/>
        <w:jc w:val="both"/>
        <w:rPr>
          <w:b/>
          <w:bCs/>
          <w:sz w:val="28"/>
          <w:szCs w:val="28"/>
        </w:rPr>
      </w:pPr>
    </w:p>
    <w:p w:rsidR="00AC117D" w:rsidRDefault="00AC117D" w:rsidP="00AC117D">
      <w:pPr>
        <w:shd w:val="clear" w:color="auto" w:fill="FFFFFF"/>
        <w:jc w:val="both"/>
        <w:rPr>
          <w:color w:val="000000"/>
          <w:sz w:val="28"/>
          <w:szCs w:val="28"/>
        </w:rPr>
      </w:pPr>
      <w:r w:rsidRPr="005C5D8E">
        <w:rPr>
          <w:sz w:val="28"/>
          <w:szCs w:val="28"/>
        </w:rPr>
        <w:t xml:space="preserve">      Первой и основной составляющей развития поселения является</w:t>
      </w:r>
      <w:r w:rsidRPr="005C5D8E">
        <w:rPr>
          <w:color w:val="000000"/>
          <w:sz w:val="28"/>
          <w:szCs w:val="28"/>
        </w:rPr>
        <w:t xml:space="preserve"> обеспеченность финансами, для этого ежегодно формируется бюджет</w:t>
      </w:r>
      <w:r>
        <w:rPr>
          <w:color w:val="000000"/>
          <w:sz w:val="28"/>
          <w:szCs w:val="28"/>
        </w:rPr>
        <w:t xml:space="preserve"> поселения. Формирование проводится в соответствии с Бюджетным кодексом, Положением о бюджетном процессе поселения. Бюджет утверждается Собранием депутатов поселения. Исполнение бюджета </w:t>
      </w:r>
      <w:r>
        <w:rPr>
          <w:color w:val="000000"/>
          <w:sz w:val="28"/>
          <w:szCs w:val="28"/>
        </w:rPr>
        <w:lastRenderedPageBreak/>
        <w:t>поселения осуществляется в течение года, каждый квартал информация об исполнении бюджета рассматривается на заседаниях Собрания депутатов поселения. Формирование, утверждение и контроль исполнения бюджета осуществляется исходя из налоговых доходов поселения, определённых законодательством Российской Федерацией.</w:t>
      </w:r>
    </w:p>
    <w:p w:rsidR="00AC117D" w:rsidRPr="002F15B7" w:rsidRDefault="00AC117D" w:rsidP="00AC117D">
      <w:pPr>
        <w:ind w:firstLine="426"/>
        <w:jc w:val="both"/>
        <w:rPr>
          <w:sz w:val="28"/>
          <w:szCs w:val="28"/>
        </w:rPr>
      </w:pPr>
      <w:r w:rsidRPr="002F15B7">
        <w:rPr>
          <w:sz w:val="28"/>
          <w:szCs w:val="28"/>
        </w:rPr>
        <w:t xml:space="preserve">В бюджет поселения за   2020 год поступило доходов  84  847 051, тыс. руб.,  Из них собственных доходов 3 800,6 тыс. руб. ; безвозмездных поступлений 81 275 351,40 тыс. руб. </w:t>
      </w:r>
    </w:p>
    <w:p w:rsidR="00AC117D" w:rsidRPr="002F15B7" w:rsidRDefault="00AC117D" w:rsidP="00AC117D">
      <w:pPr>
        <w:ind w:firstLine="426"/>
        <w:jc w:val="both"/>
        <w:rPr>
          <w:sz w:val="28"/>
          <w:szCs w:val="28"/>
        </w:rPr>
      </w:pPr>
      <w:r w:rsidRPr="002F15B7">
        <w:rPr>
          <w:sz w:val="28"/>
          <w:szCs w:val="28"/>
        </w:rPr>
        <w:t>Наибольшую долю поступлений от общего объема собственных доходных источников занимает: земельный налог (2236,3 тыс. руб.); налог на доходы физических лиц (715,2 тыс. руб.).</w:t>
      </w:r>
    </w:p>
    <w:p w:rsidR="00AC117D" w:rsidRDefault="00AC117D" w:rsidP="00AC117D">
      <w:pPr>
        <w:ind w:firstLine="426"/>
        <w:jc w:val="both"/>
        <w:rPr>
          <w:sz w:val="28"/>
          <w:szCs w:val="28"/>
        </w:rPr>
      </w:pPr>
      <w:r w:rsidRPr="002F15B7">
        <w:rPr>
          <w:sz w:val="28"/>
          <w:szCs w:val="28"/>
        </w:rPr>
        <w:t>Средства расходовались в  соответствии с утвержденными муниципальными программами и переданными полномочиями ( по</w:t>
      </w:r>
      <w:r>
        <w:rPr>
          <w:sz w:val="28"/>
          <w:szCs w:val="28"/>
        </w:rPr>
        <w:t xml:space="preserve"> содержанию автомобильных дорог</w:t>
      </w:r>
      <w:r w:rsidRPr="002F15B7">
        <w:rPr>
          <w:sz w:val="28"/>
          <w:szCs w:val="28"/>
        </w:rPr>
        <w:t>,  по жилищным вопросам) и осуществление первичного воинского учета ( федеральные средства).</w:t>
      </w:r>
    </w:p>
    <w:p w:rsidR="00AC117D" w:rsidRDefault="00AC117D" w:rsidP="00AC117D">
      <w:pPr>
        <w:ind w:firstLine="426"/>
        <w:jc w:val="both"/>
        <w:rPr>
          <w:sz w:val="28"/>
          <w:szCs w:val="28"/>
        </w:rPr>
      </w:pPr>
      <w:r>
        <w:rPr>
          <w:sz w:val="28"/>
          <w:szCs w:val="28"/>
        </w:rPr>
        <w:t xml:space="preserve"> На сохранение и развитие учреждений культуры поселения    - 11203,4 тыс. рублей.</w:t>
      </w:r>
    </w:p>
    <w:p w:rsidR="00AC117D" w:rsidRDefault="00E92A5C" w:rsidP="00AC117D">
      <w:pPr>
        <w:ind w:firstLine="426"/>
        <w:jc w:val="both"/>
        <w:rPr>
          <w:sz w:val="28"/>
          <w:szCs w:val="28"/>
        </w:rPr>
      </w:pPr>
      <w:r>
        <w:rPr>
          <w:sz w:val="28"/>
          <w:szCs w:val="28"/>
        </w:rPr>
        <w:t xml:space="preserve">За  2020 года заключено 105 </w:t>
      </w:r>
      <w:r w:rsidR="00AC117D">
        <w:rPr>
          <w:sz w:val="28"/>
          <w:szCs w:val="28"/>
        </w:rPr>
        <w:t xml:space="preserve"> договоров на приобретение товаров, услуг , работ для нужд Дубенцовского сельского поселения.</w:t>
      </w:r>
    </w:p>
    <w:p w:rsidR="005C5D8E" w:rsidRDefault="005C5D8E" w:rsidP="00AC117D">
      <w:pPr>
        <w:ind w:firstLine="426"/>
        <w:jc w:val="both"/>
        <w:rPr>
          <w:sz w:val="28"/>
          <w:szCs w:val="28"/>
        </w:rPr>
      </w:pPr>
    </w:p>
    <w:p w:rsidR="00AC117D" w:rsidRDefault="00AC117D" w:rsidP="00AC117D">
      <w:pPr>
        <w:shd w:val="clear" w:color="auto" w:fill="FFFFFF"/>
        <w:jc w:val="both"/>
        <w:rPr>
          <w:b/>
          <w:bCs/>
          <w:color w:val="000000"/>
          <w:sz w:val="28"/>
          <w:szCs w:val="28"/>
        </w:rPr>
      </w:pPr>
      <w:r>
        <w:rPr>
          <w:b/>
          <w:bCs/>
          <w:color w:val="000000"/>
          <w:sz w:val="28"/>
          <w:szCs w:val="28"/>
        </w:rPr>
        <w:t>Благоустройство</w:t>
      </w:r>
    </w:p>
    <w:p w:rsidR="005C5D8E" w:rsidRDefault="005C5D8E" w:rsidP="00AC117D">
      <w:pPr>
        <w:shd w:val="clear" w:color="auto" w:fill="FFFFFF"/>
        <w:jc w:val="both"/>
        <w:rPr>
          <w:b/>
          <w:bCs/>
          <w:color w:val="000000"/>
          <w:sz w:val="28"/>
          <w:szCs w:val="28"/>
        </w:rPr>
      </w:pPr>
    </w:p>
    <w:p w:rsidR="00AC117D" w:rsidRDefault="00AC117D" w:rsidP="00AC117D">
      <w:pPr>
        <w:shd w:val="clear" w:color="auto" w:fill="FFFFFF"/>
        <w:jc w:val="both"/>
        <w:rPr>
          <w:sz w:val="28"/>
          <w:szCs w:val="28"/>
        </w:rPr>
      </w:pPr>
      <w:r>
        <w:rPr>
          <w:color w:val="000000"/>
          <w:sz w:val="28"/>
          <w:szCs w:val="28"/>
        </w:rPr>
        <w:t xml:space="preserve">      Одним из самых актуальных вопросов был и остается вопрос благоустройства </w:t>
      </w:r>
      <w:r>
        <w:rPr>
          <w:sz w:val="28"/>
          <w:szCs w:val="28"/>
        </w:rPr>
        <w:t>населенных пунктов поселения. Администрацией  Дубенцовского сельского поселения в рамках муниципальной программы «Содержание внутрипоселковых дорог» проведены следующие мероприятия:</w:t>
      </w:r>
    </w:p>
    <w:p w:rsidR="007E5129" w:rsidRDefault="007E5129" w:rsidP="00AC117D">
      <w:pPr>
        <w:shd w:val="clear" w:color="auto" w:fill="FFFFFF"/>
        <w:jc w:val="both"/>
        <w:rPr>
          <w:color w:val="000000"/>
          <w:sz w:val="28"/>
          <w:szCs w:val="28"/>
        </w:rPr>
      </w:pPr>
      <w:r>
        <w:rPr>
          <w:sz w:val="28"/>
          <w:szCs w:val="28"/>
        </w:rPr>
        <w:t xml:space="preserve">     - наведение порядка на территории сельского поселения, уборка прилегающих территорий;</w:t>
      </w:r>
    </w:p>
    <w:p w:rsidR="00AC117D" w:rsidRDefault="00AC117D" w:rsidP="00AC117D">
      <w:pPr>
        <w:pStyle w:val="aa"/>
        <w:ind w:firstLine="426"/>
        <w:jc w:val="both"/>
        <w:rPr>
          <w:sz w:val="28"/>
          <w:szCs w:val="28"/>
        </w:rPr>
      </w:pPr>
      <w:r>
        <w:rPr>
          <w:sz w:val="28"/>
          <w:szCs w:val="28"/>
        </w:rPr>
        <w:t>– обкос внутрипоселковых дорог и общественных пространств в населенных пунктах поселения;</w:t>
      </w:r>
    </w:p>
    <w:p w:rsidR="007E5129" w:rsidRDefault="00AC117D" w:rsidP="00AC117D">
      <w:pPr>
        <w:pStyle w:val="aa"/>
        <w:ind w:firstLine="426"/>
        <w:jc w:val="both"/>
        <w:rPr>
          <w:sz w:val="28"/>
          <w:szCs w:val="28"/>
        </w:rPr>
      </w:pPr>
      <w:r>
        <w:rPr>
          <w:sz w:val="28"/>
          <w:szCs w:val="28"/>
        </w:rPr>
        <w:t xml:space="preserve">– ликвидация ямочности   в ст. Дубенцовской, х.Морозов, х. Пирожок. </w:t>
      </w:r>
    </w:p>
    <w:p w:rsidR="007E5129" w:rsidRDefault="007E5129" w:rsidP="00AC117D">
      <w:pPr>
        <w:pStyle w:val="aa"/>
        <w:ind w:firstLine="426"/>
        <w:jc w:val="both"/>
        <w:rPr>
          <w:sz w:val="28"/>
          <w:szCs w:val="28"/>
        </w:rPr>
      </w:pPr>
      <w:r>
        <w:rPr>
          <w:sz w:val="28"/>
          <w:szCs w:val="28"/>
        </w:rPr>
        <w:t>-  освещение населенных пунктов;</w:t>
      </w:r>
    </w:p>
    <w:p w:rsidR="00AC117D" w:rsidRDefault="007E5129" w:rsidP="00AC117D">
      <w:pPr>
        <w:pStyle w:val="aa"/>
        <w:ind w:firstLine="426"/>
        <w:jc w:val="both"/>
        <w:rPr>
          <w:sz w:val="28"/>
          <w:szCs w:val="28"/>
        </w:rPr>
      </w:pPr>
      <w:r>
        <w:rPr>
          <w:sz w:val="28"/>
          <w:szCs w:val="28"/>
        </w:rPr>
        <w:t>- капремонт дорог и тротуаров.</w:t>
      </w:r>
      <w:r w:rsidR="00AC117D">
        <w:rPr>
          <w:sz w:val="28"/>
          <w:szCs w:val="28"/>
        </w:rPr>
        <w:t xml:space="preserve">       </w:t>
      </w:r>
    </w:p>
    <w:p w:rsidR="00AC117D" w:rsidRDefault="00AC117D" w:rsidP="00AC117D">
      <w:pPr>
        <w:pStyle w:val="aa"/>
        <w:ind w:firstLine="426"/>
        <w:jc w:val="both"/>
        <w:rPr>
          <w:sz w:val="28"/>
          <w:szCs w:val="28"/>
        </w:rPr>
      </w:pPr>
      <w:r>
        <w:rPr>
          <w:sz w:val="28"/>
          <w:szCs w:val="28"/>
        </w:rPr>
        <w:t xml:space="preserve">В рамках муниципальной программы «Комплексное благоустройство территории Дубенцовского сельского поселения» организованы и проведены работы:        </w:t>
      </w:r>
    </w:p>
    <w:p w:rsidR="00AC117D" w:rsidRDefault="00AC117D" w:rsidP="00AC117D">
      <w:pPr>
        <w:pStyle w:val="aa"/>
        <w:jc w:val="both"/>
        <w:rPr>
          <w:sz w:val="28"/>
          <w:szCs w:val="28"/>
        </w:rPr>
      </w:pPr>
      <w:r>
        <w:rPr>
          <w:sz w:val="28"/>
          <w:szCs w:val="28"/>
        </w:rPr>
        <w:t xml:space="preserve">      – по регулярной уборке территорий; </w:t>
      </w:r>
    </w:p>
    <w:p w:rsidR="00AC117D" w:rsidRDefault="00AC117D" w:rsidP="00AC117D">
      <w:pPr>
        <w:pStyle w:val="aa"/>
        <w:ind w:firstLine="426"/>
        <w:jc w:val="both"/>
        <w:rPr>
          <w:sz w:val="28"/>
          <w:szCs w:val="28"/>
        </w:rPr>
      </w:pPr>
      <w:r>
        <w:rPr>
          <w:sz w:val="28"/>
          <w:szCs w:val="28"/>
        </w:rPr>
        <w:t>– по централизованному сбору и вывозу ТБО с ООО «Экоцентр»;</w:t>
      </w:r>
    </w:p>
    <w:p w:rsidR="00AC117D" w:rsidRDefault="00AC117D" w:rsidP="00AC117D">
      <w:pPr>
        <w:pStyle w:val="aa"/>
        <w:ind w:firstLine="426"/>
        <w:jc w:val="both"/>
        <w:rPr>
          <w:sz w:val="28"/>
          <w:szCs w:val="28"/>
        </w:rPr>
      </w:pPr>
      <w:r>
        <w:rPr>
          <w:sz w:val="28"/>
          <w:szCs w:val="28"/>
        </w:rPr>
        <w:t>– противоклещевой обработке мест массового посещения людей  и выгона скота (22,6 га.)</w:t>
      </w:r>
    </w:p>
    <w:p w:rsidR="00AC117D" w:rsidRPr="006A0D00" w:rsidRDefault="00AC117D" w:rsidP="00AC117D">
      <w:pPr>
        <w:pStyle w:val="aa"/>
        <w:jc w:val="both"/>
        <w:rPr>
          <w:color w:val="auto"/>
          <w:sz w:val="28"/>
          <w:szCs w:val="28"/>
        </w:rPr>
      </w:pPr>
      <w:r w:rsidRPr="00B86729">
        <w:rPr>
          <w:color w:val="auto"/>
          <w:sz w:val="28"/>
          <w:szCs w:val="28"/>
        </w:rPr>
        <w:t xml:space="preserve">      – ликвидации несанкционированных свалочных о</w:t>
      </w:r>
      <w:r>
        <w:rPr>
          <w:color w:val="auto"/>
          <w:sz w:val="28"/>
          <w:szCs w:val="28"/>
        </w:rPr>
        <w:t>чагов мусора на территории поселков.</w:t>
      </w:r>
    </w:p>
    <w:p w:rsidR="00AC117D" w:rsidRDefault="00AC117D" w:rsidP="00AC117D">
      <w:pPr>
        <w:pStyle w:val="aa"/>
        <w:ind w:firstLine="426"/>
        <w:jc w:val="both"/>
        <w:rPr>
          <w:sz w:val="28"/>
          <w:szCs w:val="28"/>
        </w:rPr>
      </w:pPr>
      <w:r>
        <w:rPr>
          <w:sz w:val="28"/>
          <w:szCs w:val="28"/>
        </w:rPr>
        <w:t>Совместно с МЧС и аварийно-спасательной службой  проведены и проводятся работы по дезинфекции территорий социально-значимых объектов, магазинов, аптеки, общественных остановок.</w:t>
      </w:r>
    </w:p>
    <w:p w:rsidR="00AC117D" w:rsidRDefault="00AC117D" w:rsidP="00AC117D">
      <w:pPr>
        <w:pStyle w:val="aa"/>
        <w:ind w:firstLine="426"/>
        <w:jc w:val="both"/>
        <w:rPr>
          <w:sz w:val="28"/>
          <w:szCs w:val="28"/>
        </w:rPr>
      </w:pPr>
      <w:r>
        <w:rPr>
          <w:sz w:val="28"/>
          <w:szCs w:val="28"/>
        </w:rPr>
        <w:lastRenderedPageBreak/>
        <w:t xml:space="preserve">Постоянно проводилось информирование населения через информационные стенды, листовки, личные встречи </w:t>
      </w:r>
      <w:r>
        <w:rPr>
          <w:rStyle w:val="24"/>
        </w:rPr>
        <w:t>о мерах по предотвращению распространения новой корона вирусной инфекции, в том числе о режиме самоизоляции, о соблюдении масочного режима, о требованиях и ограничениях</w:t>
      </w:r>
      <w:r>
        <w:t xml:space="preserve"> </w:t>
      </w:r>
      <w:r>
        <w:rPr>
          <w:rStyle w:val="24"/>
        </w:rPr>
        <w:t>по Распоряжению Губернатора Ростовской области,</w:t>
      </w:r>
      <w:r>
        <w:t xml:space="preserve"> </w:t>
      </w:r>
      <w:r>
        <w:rPr>
          <w:rStyle w:val="24"/>
        </w:rPr>
        <w:t>соблюдении режима социального дистанцирования, в том числе путем нанесения специальной разметки и установления специального режима допуска и нахождения в торговых помещениях и в работающих организациях.</w:t>
      </w:r>
    </w:p>
    <w:p w:rsidR="00AC117D" w:rsidRDefault="00AC117D" w:rsidP="00AC117D">
      <w:pPr>
        <w:pStyle w:val="aa"/>
        <w:ind w:firstLine="426"/>
        <w:jc w:val="both"/>
        <w:rPr>
          <w:color w:val="auto"/>
          <w:sz w:val="28"/>
          <w:szCs w:val="28"/>
        </w:rPr>
      </w:pPr>
      <w:r>
        <w:rPr>
          <w:sz w:val="28"/>
          <w:szCs w:val="28"/>
        </w:rPr>
        <w:t xml:space="preserve">  По благоустройству населенных пунктов Дубенцовского сельского поселения проведены:</w:t>
      </w:r>
    </w:p>
    <w:p w:rsidR="00AC117D" w:rsidRDefault="00AC117D" w:rsidP="00AC117D">
      <w:pPr>
        <w:jc w:val="both"/>
        <w:rPr>
          <w:color w:val="000000"/>
          <w:sz w:val="28"/>
          <w:szCs w:val="28"/>
        </w:rPr>
      </w:pPr>
      <w:r>
        <w:rPr>
          <w:color w:val="000000"/>
          <w:sz w:val="28"/>
          <w:szCs w:val="28"/>
        </w:rPr>
        <w:t xml:space="preserve">      </w:t>
      </w:r>
      <w:r>
        <w:rPr>
          <w:sz w:val="28"/>
          <w:szCs w:val="28"/>
        </w:rPr>
        <w:t xml:space="preserve">– </w:t>
      </w:r>
      <w:r>
        <w:rPr>
          <w:color w:val="000000"/>
          <w:sz w:val="28"/>
          <w:szCs w:val="28"/>
        </w:rPr>
        <w:t>еженедельные комиссионные объезды территории поселения с целью выявления нарушителей порядка по:</w:t>
      </w:r>
    </w:p>
    <w:p w:rsidR="00AC117D" w:rsidRDefault="00AC117D" w:rsidP="00AC117D">
      <w:pPr>
        <w:ind w:firstLine="426"/>
        <w:jc w:val="both"/>
        <w:rPr>
          <w:color w:val="000000"/>
          <w:sz w:val="28"/>
          <w:szCs w:val="28"/>
        </w:rPr>
      </w:pPr>
      <w:r>
        <w:rPr>
          <w:sz w:val="28"/>
          <w:szCs w:val="28"/>
        </w:rPr>
        <w:t>–</w:t>
      </w:r>
      <w:r>
        <w:rPr>
          <w:color w:val="000000"/>
          <w:sz w:val="28"/>
          <w:szCs w:val="28"/>
        </w:rPr>
        <w:t xml:space="preserve"> благоустройству территории поселения,</w:t>
      </w:r>
    </w:p>
    <w:p w:rsidR="00AC117D" w:rsidRDefault="00AC117D" w:rsidP="00AC117D">
      <w:pPr>
        <w:ind w:firstLine="426"/>
        <w:jc w:val="both"/>
        <w:rPr>
          <w:color w:val="000000"/>
          <w:sz w:val="28"/>
          <w:szCs w:val="28"/>
        </w:rPr>
      </w:pPr>
      <w:r>
        <w:rPr>
          <w:sz w:val="28"/>
          <w:szCs w:val="28"/>
        </w:rPr>
        <w:t>–</w:t>
      </w:r>
      <w:r>
        <w:rPr>
          <w:color w:val="000000"/>
          <w:sz w:val="28"/>
          <w:szCs w:val="28"/>
        </w:rPr>
        <w:t xml:space="preserve"> содержанию животных,</w:t>
      </w:r>
    </w:p>
    <w:p w:rsidR="00AC117D" w:rsidRDefault="00AC117D" w:rsidP="00AC117D">
      <w:pPr>
        <w:ind w:firstLine="426"/>
        <w:jc w:val="both"/>
        <w:rPr>
          <w:color w:val="000000"/>
          <w:sz w:val="28"/>
          <w:szCs w:val="28"/>
        </w:rPr>
      </w:pPr>
      <w:r>
        <w:rPr>
          <w:sz w:val="28"/>
          <w:szCs w:val="28"/>
        </w:rPr>
        <w:t>–</w:t>
      </w:r>
      <w:r>
        <w:rPr>
          <w:color w:val="000000"/>
          <w:sz w:val="28"/>
          <w:szCs w:val="28"/>
        </w:rPr>
        <w:t xml:space="preserve"> сжиганию сорной растительности,</w:t>
      </w:r>
    </w:p>
    <w:p w:rsidR="00AC117D" w:rsidRDefault="00AC117D" w:rsidP="00AC117D">
      <w:pPr>
        <w:ind w:firstLine="426"/>
        <w:jc w:val="both"/>
        <w:rPr>
          <w:color w:val="000000"/>
          <w:sz w:val="28"/>
          <w:szCs w:val="28"/>
        </w:rPr>
      </w:pPr>
      <w:r>
        <w:rPr>
          <w:sz w:val="28"/>
          <w:szCs w:val="28"/>
        </w:rPr>
        <w:t>–</w:t>
      </w:r>
      <w:r>
        <w:rPr>
          <w:color w:val="000000"/>
          <w:sz w:val="28"/>
          <w:szCs w:val="28"/>
        </w:rPr>
        <w:t xml:space="preserve"> вырубке зеленых насаждений, </w:t>
      </w:r>
    </w:p>
    <w:p w:rsidR="00AC117D" w:rsidRDefault="00AC117D" w:rsidP="00AC117D">
      <w:pPr>
        <w:ind w:firstLine="426"/>
        <w:jc w:val="both"/>
        <w:rPr>
          <w:color w:val="000000"/>
          <w:sz w:val="28"/>
          <w:szCs w:val="28"/>
        </w:rPr>
      </w:pPr>
      <w:r>
        <w:rPr>
          <w:sz w:val="28"/>
          <w:szCs w:val="28"/>
        </w:rPr>
        <w:t>–</w:t>
      </w:r>
      <w:r>
        <w:rPr>
          <w:color w:val="000000"/>
          <w:sz w:val="28"/>
          <w:szCs w:val="28"/>
        </w:rPr>
        <w:t xml:space="preserve"> складированию стройматериалов без разрешения.</w:t>
      </w:r>
    </w:p>
    <w:p w:rsidR="00AC117D" w:rsidRDefault="00AC117D" w:rsidP="00AC117D">
      <w:pPr>
        <w:pStyle w:val="aa"/>
        <w:ind w:firstLine="426"/>
        <w:jc w:val="both"/>
        <w:rPr>
          <w:color w:val="auto"/>
          <w:sz w:val="28"/>
          <w:szCs w:val="28"/>
        </w:rPr>
      </w:pPr>
      <w:r>
        <w:rPr>
          <w:sz w:val="28"/>
          <w:szCs w:val="28"/>
        </w:rPr>
        <w:t>Выдано 145 предписаний, составлено на злостных нарушителей 14 протоколов.</w:t>
      </w:r>
    </w:p>
    <w:p w:rsidR="00AC117D" w:rsidRDefault="00AC117D" w:rsidP="00AC117D">
      <w:pPr>
        <w:ind w:firstLine="426"/>
        <w:jc w:val="both"/>
        <w:rPr>
          <w:sz w:val="28"/>
          <w:szCs w:val="28"/>
        </w:rPr>
      </w:pPr>
      <w:r>
        <w:rPr>
          <w:sz w:val="28"/>
          <w:szCs w:val="28"/>
        </w:rPr>
        <w:t xml:space="preserve">     </w:t>
      </w:r>
      <w:r>
        <w:rPr>
          <w:color w:val="000000"/>
          <w:sz w:val="28"/>
          <w:szCs w:val="28"/>
        </w:rPr>
        <w:t xml:space="preserve">    </w:t>
      </w:r>
      <w:r>
        <w:rPr>
          <w:sz w:val="28"/>
          <w:szCs w:val="28"/>
        </w:rPr>
        <w:t xml:space="preserve"> Проводилась сверка: </w:t>
      </w:r>
    </w:p>
    <w:p w:rsidR="00AC117D" w:rsidRDefault="00AC117D" w:rsidP="00AC117D">
      <w:pPr>
        <w:pStyle w:val="aa"/>
        <w:ind w:firstLine="426"/>
        <w:jc w:val="both"/>
        <w:rPr>
          <w:sz w:val="28"/>
          <w:szCs w:val="28"/>
        </w:rPr>
      </w:pPr>
      <w:r>
        <w:rPr>
          <w:sz w:val="28"/>
          <w:szCs w:val="28"/>
        </w:rPr>
        <w:t xml:space="preserve">  – внесенной информация на сайте ИБЖКХ, ГИС ЖКХ, </w:t>
      </w:r>
    </w:p>
    <w:p w:rsidR="00AC117D" w:rsidRDefault="00AC117D" w:rsidP="00AC117D">
      <w:pPr>
        <w:pStyle w:val="aa"/>
        <w:ind w:firstLine="426"/>
        <w:jc w:val="both"/>
        <w:rPr>
          <w:sz w:val="28"/>
          <w:szCs w:val="28"/>
        </w:rPr>
      </w:pPr>
      <w:r>
        <w:rPr>
          <w:sz w:val="28"/>
          <w:szCs w:val="28"/>
        </w:rPr>
        <w:t xml:space="preserve">  – с ресурсонабжающими организациями,</w:t>
      </w:r>
    </w:p>
    <w:p w:rsidR="00AC117D" w:rsidRDefault="00AC117D" w:rsidP="00AC117D">
      <w:pPr>
        <w:pStyle w:val="aa"/>
        <w:ind w:firstLine="426"/>
        <w:jc w:val="both"/>
        <w:rPr>
          <w:sz w:val="28"/>
          <w:szCs w:val="28"/>
        </w:rPr>
      </w:pPr>
      <w:r>
        <w:rPr>
          <w:sz w:val="28"/>
          <w:szCs w:val="28"/>
        </w:rPr>
        <w:t xml:space="preserve">  – реестра абонентов ООО «Экоград-Н»</w:t>
      </w:r>
    </w:p>
    <w:p w:rsidR="00AC117D" w:rsidRDefault="00AC117D" w:rsidP="00AC117D">
      <w:pPr>
        <w:pStyle w:val="aa"/>
        <w:ind w:firstLine="426"/>
        <w:jc w:val="both"/>
        <w:rPr>
          <w:sz w:val="28"/>
          <w:szCs w:val="28"/>
        </w:rPr>
      </w:pPr>
      <w:r>
        <w:rPr>
          <w:sz w:val="28"/>
          <w:szCs w:val="28"/>
        </w:rPr>
        <w:t xml:space="preserve">      Разрабатывались мероприятия по подготовке к осенне–зимнему периоду населения, бюджетных организаций, и других инфраструктур на территории поселения, осуществлялся регулярный контроль за бесперебойной работой водопроводов, газопроводов, электрических и тепловых сетей, </w:t>
      </w:r>
    </w:p>
    <w:p w:rsidR="00AC117D" w:rsidRDefault="00AC117D" w:rsidP="00AC117D">
      <w:pPr>
        <w:pStyle w:val="aa"/>
        <w:ind w:firstLine="426"/>
        <w:jc w:val="both"/>
        <w:rPr>
          <w:sz w:val="28"/>
          <w:szCs w:val="28"/>
        </w:rPr>
      </w:pPr>
      <w:r>
        <w:rPr>
          <w:sz w:val="28"/>
          <w:szCs w:val="28"/>
        </w:rPr>
        <w:t xml:space="preserve">      Проводилось информирование населения через информационные стенды:</w:t>
      </w:r>
    </w:p>
    <w:p w:rsidR="00AC117D" w:rsidRDefault="00AC117D" w:rsidP="00AC117D">
      <w:pPr>
        <w:pStyle w:val="aa"/>
        <w:ind w:firstLine="426"/>
        <w:jc w:val="both"/>
        <w:rPr>
          <w:sz w:val="28"/>
          <w:szCs w:val="28"/>
        </w:rPr>
      </w:pPr>
      <w:r>
        <w:rPr>
          <w:sz w:val="28"/>
          <w:szCs w:val="28"/>
        </w:rPr>
        <w:t xml:space="preserve">– о необходимости соблюдения «Правил благоустройства территории Дубенцовского сельского поселения, </w:t>
      </w:r>
    </w:p>
    <w:p w:rsidR="00AC117D" w:rsidRDefault="00AC117D" w:rsidP="00AC117D">
      <w:pPr>
        <w:pStyle w:val="aa"/>
        <w:ind w:firstLine="426"/>
        <w:jc w:val="both"/>
        <w:rPr>
          <w:sz w:val="28"/>
          <w:szCs w:val="28"/>
        </w:rPr>
      </w:pPr>
      <w:r>
        <w:rPr>
          <w:sz w:val="28"/>
          <w:szCs w:val="28"/>
        </w:rPr>
        <w:t>– о запрете сжигания мусора и сухой растительности;</w:t>
      </w:r>
    </w:p>
    <w:p w:rsidR="00AC117D" w:rsidRDefault="00AC117D" w:rsidP="00AC117D">
      <w:pPr>
        <w:pStyle w:val="aa"/>
        <w:ind w:firstLine="426"/>
        <w:jc w:val="both"/>
        <w:rPr>
          <w:sz w:val="28"/>
          <w:szCs w:val="28"/>
        </w:rPr>
      </w:pPr>
      <w:r>
        <w:rPr>
          <w:sz w:val="28"/>
          <w:szCs w:val="28"/>
        </w:rPr>
        <w:t>– о погашении задолженности по оплате коммунальных услуг;</w:t>
      </w:r>
    </w:p>
    <w:p w:rsidR="00AC117D" w:rsidRDefault="00AC117D" w:rsidP="00AC117D">
      <w:pPr>
        <w:ind w:firstLine="426"/>
        <w:jc w:val="both"/>
        <w:rPr>
          <w:sz w:val="28"/>
          <w:szCs w:val="28"/>
        </w:rPr>
      </w:pPr>
      <w:r>
        <w:rPr>
          <w:sz w:val="28"/>
          <w:szCs w:val="28"/>
        </w:rPr>
        <w:t xml:space="preserve"> –   о заключении договоров на вывоз ТБО с юр.лицами и ИП;</w:t>
      </w:r>
    </w:p>
    <w:p w:rsidR="00AC117D" w:rsidRDefault="00AC117D" w:rsidP="00AC117D">
      <w:pPr>
        <w:pStyle w:val="aa"/>
        <w:ind w:firstLine="426"/>
        <w:jc w:val="both"/>
        <w:rPr>
          <w:sz w:val="28"/>
          <w:szCs w:val="28"/>
        </w:rPr>
      </w:pPr>
      <w:r>
        <w:rPr>
          <w:sz w:val="28"/>
          <w:szCs w:val="28"/>
        </w:rPr>
        <w:t xml:space="preserve"> – о заключении договоров на обслуживание внутридомового газового оборудования, в связи с началом отопительного сезона и с целью безопасной эксплуатации ВДГО;</w:t>
      </w:r>
    </w:p>
    <w:p w:rsidR="00AC117D" w:rsidRDefault="00AC117D" w:rsidP="00AC117D">
      <w:pPr>
        <w:pStyle w:val="aa"/>
        <w:ind w:firstLine="426"/>
        <w:jc w:val="both"/>
        <w:rPr>
          <w:sz w:val="28"/>
          <w:szCs w:val="28"/>
        </w:rPr>
      </w:pPr>
      <w:r>
        <w:rPr>
          <w:sz w:val="28"/>
          <w:szCs w:val="28"/>
        </w:rPr>
        <w:t>– о проведении мероприятий по энергосбережению.</w:t>
      </w:r>
    </w:p>
    <w:p w:rsidR="00AC117D" w:rsidRDefault="00AC117D" w:rsidP="00AC117D">
      <w:pPr>
        <w:pStyle w:val="a9"/>
        <w:ind w:firstLine="426"/>
        <w:rPr>
          <w:rFonts w:ascii="Times New Roman" w:hAnsi="Times New Roman"/>
          <w:sz w:val="28"/>
          <w:szCs w:val="28"/>
        </w:rPr>
      </w:pPr>
      <w:r>
        <w:rPr>
          <w:rFonts w:ascii="Times New Roman" w:hAnsi="Times New Roman"/>
          <w:sz w:val="28"/>
          <w:szCs w:val="28"/>
        </w:rPr>
        <w:t xml:space="preserve">  Постоянно проводилась работа по заявлениям и устным обращениям граждан поселения по вопросам ЖКХ, это: </w:t>
      </w:r>
    </w:p>
    <w:p w:rsidR="00AC117D" w:rsidRPr="00AF0067" w:rsidRDefault="00AC117D" w:rsidP="00AC117D">
      <w:pPr>
        <w:pStyle w:val="a9"/>
        <w:ind w:firstLine="426"/>
        <w:rPr>
          <w:rFonts w:ascii="Times New Roman" w:hAnsi="Times New Roman"/>
          <w:sz w:val="28"/>
          <w:szCs w:val="28"/>
        </w:rPr>
      </w:pPr>
      <w:r>
        <w:rPr>
          <w:rFonts w:ascii="Times New Roman" w:hAnsi="Times New Roman"/>
          <w:sz w:val="28"/>
          <w:szCs w:val="28"/>
        </w:rPr>
        <w:t xml:space="preserve">– выдача разрешений на захоронения   22 </w:t>
      </w:r>
      <w:r w:rsidRPr="00AF0067">
        <w:rPr>
          <w:rFonts w:ascii="Times New Roman" w:hAnsi="Times New Roman"/>
          <w:sz w:val="28"/>
          <w:szCs w:val="28"/>
        </w:rPr>
        <w:t>шт.,</w:t>
      </w:r>
    </w:p>
    <w:p w:rsidR="00AC117D" w:rsidRDefault="00AC117D" w:rsidP="00AC117D">
      <w:pPr>
        <w:pStyle w:val="aa"/>
        <w:ind w:firstLine="426"/>
        <w:jc w:val="both"/>
        <w:rPr>
          <w:sz w:val="28"/>
          <w:szCs w:val="28"/>
        </w:rPr>
      </w:pPr>
      <w:r>
        <w:rPr>
          <w:sz w:val="28"/>
          <w:szCs w:val="28"/>
        </w:rPr>
        <w:t>– формированию заявок на ремонтные работы уличного освещения в хуторах и поселках</w:t>
      </w:r>
    </w:p>
    <w:p w:rsidR="00AC117D" w:rsidRDefault="00AC117D" w:rsidP="00AC117D">
      <w:pPr>
        <w:shd w:val="clear" w:color="auto" w:fill="FFFFFF"/>
        <w:jc w:val="both"/>
        <w:rPr>
          <w:color w:val="000000"/>
          <w:sz w:val="28"/>
          <w:szCs w:val="28"/>
        </w:rPr>
      </w:pPr>
      <w:r>
        <w:rPr>
          <w:color w:val="000000"/>
          <w:sz w:val="28"/>
          <w:szCs w:val="28"/>
        </w:rPr>
        <w:lastRenderedPageBreak/>
        <w:t xml:space="preserve">        Одна из острых проблем </w:t>
      </w:r>
      <w:r>
        <w:rPr>
          <w:sz w:val="28"/>
          <w:szCs w:val="28"/>
        </w:rPr>
        <w:t>–</w:t>
      </w:r>
      <w:r>
        <w:rPr>
          <w:color w:val="000000"/>
          <w:sz w:val="28"/>
          <w:szCs w:val="28"/>
        </w:rPr>
        <w:t xml:space="preserve"> уличное освещение. За 2018,2019 годы – поселки наши освещены, есть единичные места на улицах - где нужно добавить  светильники, думаем ,что в 2021 году – выполним все .</w:t>
      </w:r>
    </w:p>
    <w:p w:rsidR="007E5129" w:rsidRPr="006A0D00" w:rsidRDefault="007E5129" w:rsidP="00AC117D">
      <w:pPr>
        <w:shd w:val="clear" w:color="auto" w:fill="FFFFFF"/>
        <w:jc w:val="both"/>
        <w:rPr>
          <w:color w:val="000000"/>
          <w:sz w:val="28"/>
          <w:szCs w:val="28"/>
        </w:rPr>
      </w:pPr>
    </w:p>
    <w:p w:rsidR="00AC117D" w:rsidRDefault="00AC117D" w:rsidP="00AC117D">
      <w:pPr>
        <w:shd w:val="clear" w:color="auto" w:fill="FFFFFF"/>
        <w:jc w:val="both"/>
        <w:rPr>
          <w:b/>
          <w:bCs/>
          <w:color w:val="000000"/>
          <w:sz w:val="28"/>
          <w:szCs w:val="28"/>
        </w:rPr>
      </w:pPr>
      <w:r>
        <w:rPr>
          <w:b/>
          <w:bCs/>
          <w:color w:val="000000"/>
          <w:sz w:val="28"/>
          <w:szCs w:val="28"/>
        </w:rPr>
        <w:t xml:space="preserve">          Вопросы противопожар</w:t>
      </w:r>
      <w:r w:rsidR="007E5129">
        <w:rPr>
          <w:b/>
          <w:bCs/>
          <w:color w:val="000000"/>
          <w:sz w:val="28"/>
          <w:szCs w:val="28"/>
        </w:rPr>
        <w:t>ной безопасности, воинский учет</w:t>
      </w:r>
    </w:p>
    <w:p w:rsidR="007E5129" w:rsidRDefault="007E5129" w:rsidP="00AC117D">
      <w:pPr>
        <w:shd w:val="clear" w:color="auto" w:fill="FFFFFF"/>
        <w:jc w:val="both"/>
        <w:rPr>
          <w:b/>
          <w:bCs/>
          <w:color w:val="000000"/>
          <w:sz w:val="28"/>
          <w:szCs w:val="28"/>
        </w:rPr>
      </w:pPr>
    </w:p>
    <w:p w:rsidR="00AC117D" w:rsidRDefault="00AC117D" w:rsidP="00AC117D">
      <w:pPr>
        <w:shd w:val="clear" w:color="auto" w:fill="FFFFFF"/>
        <w:jc w:val="both"/>
        <w:rPr>
          <w:sz w:val="28"/>
          <w:szCs w:val="28"/>
        </w:rPr>
      </w:pPr>
      <w:r>
        <w:rPr>
          <w:color w:val="000000"/>
          <w:sz w:val="28"/>
          <w:szCs w:val="28"/>
        </w:rPr>
        <w:t xml:space="preserve">       </w:t>
      </w:r>
      <w:r>
        <w:rPr>
          <w:sz w:val="28"/>
          <w:szCs w:val="28"/>
        </w:rPr>
        <w:t>В течении отчетного периода проводились</w:t>
      </w:r>
      <w:bookmarkStart w:id="0" w:name="_GoBack"/>
      <w:bookmarkEnd w:id="0"/>
      <w:r>
        <w:rPr>
          <w:sz w:val="28"/>
          <w:szCs w:val="28"/>
        </w:rPr>
        <w:t xml:space="preserve"> против паводковые мероприятия, мероприятия по предупреждению пожаров, работа по организации купального сезона.</w:t>
      </w:r>
    </w:p>
    <w:p w:rsidR="00AC117D" w:rsidRDefault="00AC117D" w:rsidP="00AC117D">
      <w:pPr>
        <w:shd w:val="clear" w:color="auto" w:fill="FFFFFF"/>
        <w:jc w:val="both"/>
        <w:rPr>
          <w:sz w:val="28"/>
          <w:szCs w:val="28"/>
        </w:rPr>
      </w:pPr>
      <w:r>
        <w:rPr>
          <w:sz w:val="32"/>
          <w:szCs w:val="32"/>
        </w:rPr>
        <w:t xml:space="preserve"> </w:t>
      </w:r>
      <w:r>
        <w:rPr>
          <w:color w:val="000000"/>
          <w:sz w:val="28"/>
          <w:szCs w:val="28"/>
        </w:rPr>
        <w:t xml:space="preserve"> Проведены работы по опашке границ населенных пунктов, обновлены минерализованные полосы</w:t>
      </w:r>
      <w:r w:rsidRPr="00BF5F1F">
        <w:rPr>
          <w:sz w:val="28"/>
          <w:szCs w:val="28"/>
        </w:rPr>
        <w:t>. С 02.04.2020 по 15 октября 2020 Постановлением Правительства Ростовской области № 266 от 31.03.2020 был введен противопожарный режим.</w:t>
      </w:r>
    </w:p>
    <w:p w:rsidR="00AC117D" w:rsidRDefault="00AC117D" w:rsidP="00AC117D">
      <w:pPr>
        <w:shd w:val="clear" w:color="auto" w:fill="FFFFFF"/>
        <w:jc w:val="both"/>
        <w:rPr>
          <w:color w:val="000000"/>
          <w:sz w:val="28"/>
          <w:szCs w:val="28"/>
        </w:rPr>
      </w:pPr>
      <w:r w:rsidRPr="00BF5F1F">
        <w:rPr>
          <w:sz w:val="28"/>
          <w:szCs w:val="28"/>
        </w:rPr>
        <w:t xml:space="preserve"> В этот период</w:t>
      </w:r>
      <w:r>
        <w:rPr>
          <w:color w:val="000000"/>
          <w:sz w:val="28"/>
          <w:szCs w:val="28"/>
        </w:rPr>
        <w:t xml:space="preserve"> запрещены выпалы, сжигание мусора и т.п.</w:t>
      </w:r>
    </w:p>
    <w:p w:rsidR="00AC117D" w:rsidRDefault="00AC117D" w:rsidP="00AC117D">
      <w:pPr>
        <w:shd w:val="clear" w:color="auto" w:fill="FFFFFF"/>
        <w:jc w:val="both"/>
        <w:rPr>
          <w:color w:val="000000"/>
          <w:sz w:val="28"/>
          <w:szCs w:val="28"/>
        </w:rPr>
      </w:pPr>
      <w:r>
        <w:rPr>
          <w:color w:val="000000"/>
          <w:sz w:val="28"/>
          <w:szCs w:val="28"/>
        </w:rPr>
        <w:t xml:space="preserve"> За этот период было </w:t>
      </w:r>
      <w:r w:rsidRPr="00BF5F1F">
        <w:rPr>
          <w:sz w:val="28"/>
          <w:szCs w:val="28"/>
        </w:rPr>
        <w:t>составлено 7</w:t>
      </w:r>
      <w:r w:rsidRPr="00186B3F">
        <w:rPr>
          <w:color w:val="FF0000"/>
          <w:sz w:val="28"/>
          <w:szCs w:val="28"/>
        </w:rPr>
        <w:t xml:space="preserve"> </w:t>
      </w:r>
      <w:r>
        <w:rPr>
          <w:color w:val="000000"/>
          <w:sz w:val="28"/>
          <w:szCs w:val="28"/>
        </w:rPr>
        <w:t>протоколов за несоблюдение противопожарного режима. С наступлением отопительного сезона еще строже необходимо соблюдать правила пожарной безопасности, так как многие пользуются электрическими отопительными приборами, а у кого-то печное отопление.</w:t>
      </w:r>
    </w:p>
    <w:p w:rsidR="00AC117D" w:rsidRDefault="00AC117D" w:rsidP="00AC117D">
      <w:pPr>
        <w:shd w:val="clear" w:color="auto" w:fill="FFFFFF"/>
        <w:jc w:val="both"/>
        <w:rPr>
          <w:color w:val="000000"/>
          <w:sz w:val="28"/>
          <w:szCs w:val="28"/>
        </w:rPr>
      </w:pPr>
      <w:r>
        <w:rPr>
          <w:color w:val="000000"/>
          <w:sz w:val="28"/>
          <w:szCs w:val="28"/>
        </w:rPr>
        <w:t xml:space="preserve"> Специалистами Администрации Дубенцовского сельского поселения с ноября месяца и по сегодняшний день регулярно проводятся рейды по многодетным семьям, МКД и т.д., жителям раздаются листовки, памятки по соблюдению требований пожарной безопасности. В связи с участившимися в области случаями пожаров и гибели в них малолетних детей, убедительно просим: следите за детьми, никогда не оставляйте их без присмотра. Не будьте беспечны.</w:t>
      </w:r>
    </w:p>
    <w:p w:rsidR="00AC117D" w:rsidRDefault="00AC117D" w:rsidP="00AC117D">
      <w:pPr>
        <w:shd w:val="clear" w:color="auto" w:fill="FFFFFF"/>
        <w:jc w:val="both"/>
        <w:rPr>
          <w:color w:val="000000"/>
          <w:sz w:val="28"/>
          <w:szCs w:val="28"/>
        </w:rPr>
      </w:pPr>
      <w:r>
        <w:rPr>
          <w:color w:val="000000"/>
          <w:sz w:val="28"/>
          <w:szCs w:val="28"/>
        </w:rPr>
        <w:t xml:space="preserve"> Рекомендуем приобретать первичные средства пожаротушения. </w:t>
      </w:r>
    </w:p>
    <w:p w:rsidR="00AC117D" w:rsidRPr="00AF0067" w:rsidRDefault="00AC117D" w:rsidP="00AC117D">
      <w:pPr>
        <w:spacing w:line="255" w:lineRule="atLeast"/>
        <w:ind w:firstLine="284"/>
        <w:jc w:val="both"/>
        <w:rPr>
          <w:b/>
          <w:color w:val="333333"/>
          <w:sz w:val="28"/>
          <w:szCs w:val="28"/>
        </w:rPr>
      </w:pPr>
      <w:r>
        <w:rPr>
          <w:color w:val="000000"/>
          <w:sz w:val="28"/>
          <w:szCs w:val="28"/>
        </w:rPr>
        <w:t xml:space="preserve">    </w:t>
      </w:r>
      <w:r>
        <w:rPr>
          <w:color w:val="333333"/>
          <w:sz w:val="28"/>
          <w:szCs w:val="28"/>
        </w:rPr>
        <w:t>Администрацией ведется исполнение отдельных государственных полномочий в части ведения воинского учета в соответствии с требованиями закона РФ «О воинской обязанности и военной службе».</w:t>
      </w:r>
    </w:p>
    <w:p w:rsidR="00AC117D" w:rsidRPr="00AF0067" w:rsidRDefault="00AC117D" w:rsidP="00AC117D">
      <w:pPr>
        <w:shd w:val="clear" w:color="auto" w:fill="FFFFFF"/>
        <w:ind w:firstLine="284"/>
        <w:jc w:val="both"/>
        <w:rPr>
          <w:sz w:val="28"/>
          <w:szCs w:val="28"/>
        </w:rPr>
      </w:pPr>
      <w:r w:rsidRPr="00AF0067">
        <w:rPr>
          <w:sz w:val="28"/>
          <w:szCs w:val="28"/>
        </w:rPr>
        <w:t xml:space="preserve">   Всего на первичном воинском учете в сельском поселении состоит 702 военнообязанных, из них призывников </w:t>
      </w:r>
      <w:r w:rsidRPr="00AF0067">
        <w:rPr>
          <w:rFonts w:eastAsia="Calibri"/>
          <w:sz w:val="28"/>
          <w:szCs w:val="28"/>
        </w:rPr>
        <w:t xml:space="preserve">– </w:t>
      </w:r>
      <w:r w:rsidRPr="00AF0067">
        <w:rPr>
          <w:sz w:val="28"/>
          <w:szCs w:val="28"/>
        </w:rPr>
        <w:t xml:space="preserve">93,офицеров </w:t>
      </w:r>
      <w:r>
        <w:rPr>
          <w:sz w:val="28"/>
          <w:szCs w:val="28"/>
        </w:rPr>
        <w:t>-</w:t>
      </w:r>
      <w:r w:rsidRPr="00AF0067">
        <w:rPr>
          <w:sz w:val="28"/>
          <w:szCs w:val="28"/>
        </w:rPr>
        <w:t>6,ППС- 603.</w:t>
      </w:r>
    </w:p>
    <w:p w:rsidR="00AC117D" w:rsidRPr="00AF0067" w:rsidRDefault="00AC117D" w:rsidP="00AC117D">
      <w:pPr>
        <w:shd w:val="clear" w:color="auto" w:fill="FFFFFF"/>
        <w:ind w:firstLine="284"/>
        <w:jc w:val="both"/>
        <w:rPr>
          <w:sz w:val="28"/>
          <w:szCs w:val="28"/>
        </w:rPr>
      </w:pPr>
      <w:r w:rsidRPr="00AF0067">
        <w:rPr>
          <w:sz w:val="28"/>
          <w:szCs w:val="28"/>
        </w:rPr>
        <w:t xml:space="preserve">                </w:t>
      </w:r>
    </w:p>
    <w:p w:rsidR="00AC117D" w:rsidRPr="00B86729" w:rsidRDefault="00AC117D" w:rsidP="00AC117D">
      <w:pPr>
        <w:ind w:left="-426" w:firstLine="426"/>
        <w:jc w:val="center"/>
        <w:rPr>
          <w:bCs/>
          <w:sz w:val="28"/>
          <w:szCs w:val="28"/>
        </w:rPr>
      </w:pPr>
      <w:r w:rsidRPr="00AF0067">
        <w:rPr>
          <w:bCs/>
          <w:sz w:val="28"/>
          <w:szCs w:val="28"/>
        </w:rPr>
        <w:t xml:space="preserve">         Социальная политика.</w:t>
      </w:r>
    </w:p>
    <w:p w:rsidR="00AC117D" w:rsidRDefault="00AC117D" w:rsidP="00AC117D">
      <w:pPr>
        <w:shd w:val="clear" w:color="auto" w:fill="FFFFFF"/>
        <w:jc w:val="both"/>
        <w:rPr>
          <w:sz w:val="28"/>
          <w:szCs w:val="28"/>
        </w:rPr>
      </w:pPr>
      <w:r>
        <w:rPr>
          <w:color w:val="000000"/>
          <w:sz w:val="28"/>
          <w:szCs w:val="28"/>
        </w:rPr>
        <w:t xml:space="preserve">      На территории Дубенцовского  сельского поселения работает Совет профилактики, которым</w:t>
      </w:r>
      <w:r>
        <w:rPr>
          <w:sz w:val="28"/>
          <w:szCs w:val="28"/>
        </w:rPr>
        <w:t xml:space="preserve"> ведется </w:t>
      </w:r>
      <w:r>
        <w:rPr>
          <w:color w:val="000000"/>
          <w:sz w:val="28"/>
          <w:szCs w:val="28"/>
          <w:shd w:val="clear" w:color="auto" w:fill="FFFFFF"/>
        </w:rPr>
        <w:t xml:space="preserve">профилактическая  работа </w:t>
      </w:r>
      <w:r>
        <w:rPr>
          <w:color w:val="000000"/>
          <w:sz w:val="28"/>
          <w:szCs w:val="28"/>
        </w:rPr>
        <w:t>с неблагополучными семьями и несовершеннолетними правонарушителями. Особое внимание удаляется многодетным и малоимущим семьям, а также семьям «группы риска». Специалистами Администрации эти семьи обследуются постоянно, составляются акты ЖБУ. С родителями проводятся беседы о необходимости выполнять свои родительские обязанности, поддержания в доме нормальных условий для проживания несовершеннолетних детей, беседы о противопожарной безопасности и поведение несовершеннолетних на водных объектах, в зимний период на льду, где дети ни в коем случае не должны оставаться без взрослых.</w:t>
      </w:r>
      <w:r>
        <w:rPr>
          <w:sz w:val="28"/>
          <w:szCs w:val="28"/>
        </w:rPr>
        <w:t xml:space="preserve">   Данная </w:t>
      </w:r>
      <w:r>
        <w:rPr>
          <w:sz w:val="28"/>
          <w:szCs w:val="28"/>
        </w:rPr>
        <w:lastRenderedPageBreak/>
        <w:t>работа постоянно координируется комиссией по делам несовершеннолетних Волгодонского района  и органами полиции Волгодонского района.</w:t>
      </w:r>
    </w:p>
    <w:p w:rsidR="00AC117D" w:rsidRPr="00BF5F1F" w:rsidRDefault="00AC117D" w:rsidP="00AC117D">
      <w:pPr>
        <w:ind w:firstLine="426"/>
        <w:jc w:val="both"/>
        <w:rPr>
          <w:color w:val="FF0000"/>
          <w:sz w:val="28"/>
          <w:szCs w:val="28"/>
        </w:rPr>
      </w:pPr>
      <w:r>
        <w:rPr>
          <w:sz w:val="28"/>
          <w:szCs w:val="28"/>
        </w:rPr>
        <w:t xml:space="preserve">  Большое внимание уделяется вопросам жилья для молодых семей.</w:t>
      </w:r>
      <w:r>
        <w:rPr>
          <w:sz w:val="32"/>
          <w:szCs w:val="32"/>
        </w:rPr>
        <w:t xml:space="preserve"> </w:t>
      </w:r>
      <w:r>
        <w:rPr>
          <w:sz w:val="28"/>
          <w:szCs w:val="28"/>
        </w:rPr>
        <w:t xml:space="preserve">На квартирном учете в Администрации поселения </w:t>
      </w:r>
      <w:r w:rsidRPr="00343594">
        <w:rPr>
          <w:sz w:val="28"/>
          <w:szCs w:val="28"/>
        </w:rPr>
        <w:t>состоит 7 семей.</w:t>
      </w:r>
      <w:r>
        <w:rPr>
          <w:sz w:val="28"/>
          <w:szCs w:val="28"/>
        </w:rPr>
        <w:t xml:space="preserve"> П</w:t>
      </w:r>
      <w:r>
        <w:rPr>
          <w:color w:val="000000"/>
          <w:sz w:val="28"/>
          <w:szCs w:val="28"/>
        </w:rPr>
        <w:t>роведана ежегодная перерегистрация граждан, обновлены справки, договора найма,</w:t>
      </w:r>
      <w:r>
        <w:rPr>
          <w:sz w:val="28"/>
          <w:szCs w:val="28"/>
        </w:rPr>
        <w:t xml:space="preserve"> выписки из Росреестра. </w:t>
      </w:r>
    </w:p>
    <w:p w:rsidR="00AC117D" w:rsidRDefault="00AC117D" w:rsidP="00AC117D">
      <w:pPr>
        <w:shd w:val="clear" w:color="auto" w:fill="FFFFFF"/>
        <w:ind w:firstLine="284"/>
        <w:jc w:val="both"/>
        <w:rPr>
          <w:color w:val="000000"/>
          <w:sz w:val="28"/>
          <w:szCs w:val="28"/>
        </w:rPr>
      </w:pPr>
      <w:r>
        <w:rPr>
          <w:color w:val="000000"/>
          <w:sz w:val="28"/>
          <w:szCs w:val="28"/>
        </w:rPr>
        <w:t xml:space="preserve">      В здании Администрации, для удобства населения, после перерыва на самоизоляцию, осуществляет работу центр удаленного доступа МФЦ. Продолжается регистрация жителей на портале государственных услуг. Кто еще не прошел процедуру регистрации, это можно сделать в удаленной точке  МФЦ.</w:t>
      </w:r>
    </w:p>
    <w:p w:rsidR="00AC117D" w:rsidRPr="00BF5F1F" w:rsidRDefault="00AC117D" w:rsidP="00AC117D">
      <w:pPr>
        <w:pStyle w:val="4"/>
        <w:shd w:val="clear" w:color="auto" w:fill="auto"/>
        <w:spacing w:before="0"/>
        <w:ind w:right="2" w:firstLine="567"/>
        <w:jc w:val="both"/>
        <w:rPr>
          <w:sz w:val="28"/>
          <w:szCs w:val="28"/>
        </w:rPr>
      </w:pPr>
      <w:r>
        <w:rPr>
          <w:color w:val="000000"/>
          <w:sz w:val="28"/>
          <w:szCs w:val="28"/>
          <w:lang w:eastAsia="ru-RU"/>
        </w:rPr>
        <w:t xml:space="preserve"> </w:t>
      </w:r>
      <w:r>
        <w:rPr>
          <w:sz w:val="28"/>
          <w:szCs w:val="28"/>
        </w:rPr>
        <w:t xml:space="preserve">Для оказания помощи одиноко проживающим пенсионерам, особенно в период пандемии, в поселении продолжает работать отделение соц. обслуживания, под опекой у них находится </w:t>
      </w:r>
      <w:r w:rsidRPr="00BF5F1F">
        <w:rPr>
          <w:sz w:val="28"/>
          <w:szCs w:val="28"/>
        </w:rPr>
        <w:t>123 человека.</w:t>
      </w:r>
    </w:p>
    <w:p w:rsidR="00AC117D" w:rsidRPr="006A0D00" w:rsidRDefault="00AC117D" w:rsidP="00AC117D">
      <w:pPr>
        <w:jc w:val="both"/>
        <w:rPr>
          <w:sz w:val="28"/>
          <w:szCs w:val="28"/>
        </w:rPr>
      </w:pPr>
      <w:r>
        <w:rPr>
          <w:iCs/>
          <w:sz w:val="28"/>
          <w:szCs w:val="28"/>
        </w:rPr>
        <w:t xml:space="preserve">         В связи со сложившейся эпидемиологической обстановкой и введённым режимом самоизоляции,</w:t>
      </w:r>
      <w:r>
        <w:rPr>
          <w:sz w:val="28"/>
          <w:szCs w:val="28"/>
        </w:rPr>
        <w:t xml:space="preserve"> </w:t>
      </w:r>
      <w:r>
        <w:rPr>
          <w:color w:val="262626"/>
          <w:sz w:val="28"/>
          <w:szCs w:val="28"/>
        </w:rPr>
        <w:t>на территории поселения в целях поддержки граждан 65+     в экстренной ситуации (коронавирус), организована работа волонтеров  для оказания помощи по покупке и доставке продуктов, медикаментов и товаров первой необходимости.</w:t>
      </w:r>
      <w:r>
        <w:rPr>
          <w:sz w:val="28"/>
          <w:szCs w:val="28"/>
        </w:rPr>
        <w:t xml:space="preserve"> </w:t>
      </w:r>
      <w:r>
        <w:rPr>
          <w:color w:val="262626"/>
          <w:sz w:val="28"/>
          <w:szCs w:val="28"/>
        </w:rPr>
        <w:t>Также волонтеры мониторят соблюдение масочного режима в общественных местах.</w:t>
      </w:r>
      <w:r>
        <w:rPr>
          <w:sz w:val="28"/>
          <w:szCs w:val="28"/>
        </w:rPr>
        <w:t xml:space="preserve"> </w:t>
      </w:r>
    </w:p>
    <w:p w:rsidR="00AC117D" w:rsidRPr="006A0D00" w:rsidRDefault="00AC117D" w:rsidP="00AC117D">
      <w:pPr>
        <w:shd w:val="clear" w:color="auto" w:fill="FFFFFF"/>
        <w:jc w:val="both"/>
        <w:rPr>
          <w:b/>
          <w:bCs/>
          <w:color w:val="000000"/>
          <w:sz w:val="28"/>
          <w:szCs w:val="28"/>
        </w:rPr>
      </w:pPr>
      <w:r>
        <w:rPr>
          <w:b/>
          <w:bCs/>
          <w:color w:val="000000"/>
          <w:sz w:val="28"/>
          <w:szCs w:val="28"/>
        </w:rPr>
        <w:t xml:space="preserve">                                     Культурно-массовые мероприятия</w:t>
      </w:r>
    </w:p>
    <w:p w:rsidR="00AC117D" w:rsidRDefault="00AC117D" w:rsidP="00AC117D">
      <w:pPr>
        <w:ind w:firstLine="567"/>
        <w:jc w:val="both"/>
        <w:rPr>
          <w:sz w:val="28"/>
          <w:szCs w:val="28"/>
        </w:rPr>
      </w:pPr>
      <w:r>
        <w:rPr>
          <w:sz w:val="28"/>
          <w:szCs w:val="28"/>
        </w:rPr>
        <w:t xml:space="preserve">     Несмотря на сложившуюся эпидемиологическую обстановку в нашей стране и введённый режим самоизоляции работники МБУК «Дубенцовский СДК»  весь период проводилась работа по реализации запланированных мероприятий в онлайн режиме.</w:t>
      </w:r>
    </w:p>
    <w:p w:rsidR="00AC117D" w:rsidRPr="00343594" w:rsidRDefault="00AC117D" w:rsidP="00AC117D">
      <w:pPr>
        <w:ind w:firstLine="567"/>
        <w:jc w:val="both"/>
        <w:rPr>
          <w:sz w:val="28"/>
          <w:szCs w:val="28"/>
        </w:rPr>
      </w:pPr>
      <w:r>
        <w:rPr>
          <w:color w:val="404040" w:themeColor="text1" w:themeTint="BF"/>
          <w:sz w:val="28"/>
          <w:szCs w:val="28"/>
        </w:rPr>
        <w:t xml:space="preserve">   Также специалистами учреждений культуры Дубенцовского сельского поселения в этот период проведена работа по участию в районных, областных, всероссийских, международных и др. акциях:</w:t>
      </w:r>
      <w:r>
        <w:t xml:space="preserve"> </w:t>
      </w:r>
      <w:r>
        <w:rPr>
          <w:color w:val="404040" w:themeColor="text1" w:themeTint="BF"/>
          <w:sz w:val="28"/>
          <w:szCs w:val="28"/>
        </w:rPr>
        <w:t>#Проект «Спасибо за всё. РФ»</w:t>
      </w:r>
      <w:r>
        <w:t xml:space="preserve"> </w:t>
      </w:r>
      <w:r>
        <w:rPr>
          <w:color w:val="404040" w:themeColor="text1" w:themeTint="BF"/>
          <w:sz w:val="28"/>
          <w:szCs w:val="28"/>
        </w:rPr>
        <w:t>#Международная акция «Сад памя</w:t>
      </w:r>
      <w:r w:rsidRPr="00343594">
        <w:rPr>
          <w:color w:val="404040" w:themeColor="text1" w:themeTint="BF"/>
          <w:sz w:val="28"/>
          <w:szCs w:val="28"/>
        </w:rPr>
        <w:t>ти»</w:t>
      </w:r>
      <w:r w:rsidRPr="00343594">
        <w:rPr>
          <w:sz w:val="28"/>
          <w:szCs w:val="28"/>
        </w:rPr>
        <w:t xml:space="preserve">. </w:t>
      </w:r>
    </w:p>
    <w:p w:rsidR="00AC117D" w:rsidRDefault="00AC117D" w:rsidP="00AC117D">
      <w:pPr>
        <w:ind w:firstLine="567"/>
        <w:jc w:val="both"/>
        <w:rPr>
          <w:sz w:val="28"/>
          <w:szCs w:val="28"/>
        </w:rPr>
      </w:pPr>
      <w:r w:rsidRPr="00343594">
        <w:rPr>
          <w:sz w:val="28"/>
          <w:szCs w:val="28"/>
        </w:rPr>
        <w:t>В декабре 2020 года завершены строит</w:t>
      </w:r>
      <w:r>
        <w:rPr>
          <w:sz w:val="28"/>
          <w:szCs w:val="28"/>
        </w:rPr>
        <w:t>ельно-монтажные работы по строительству Морозовского СДК и 25.12.2020  состоялось данное  мероприятие, населению была предложена  экскурсия по данному зданию.</w:t>
      </w:r>
    </w:p>
    <w:p w:rsidR="00AC117D" w:rsidRPr="006A0D00" w:rsidRDefault="00AC117D" w:rsidP="00AC117D">
      <w:pPr>
        <w:ind w:firstLine="567"/>
        <w:jc w:val="both"/>
        <w:rPr>
          <w:sz w:val="28"/>
          <w:szCs w:val="28"/>
        </w:rPr>
      </w:pPr>
      <w:r>
        <w:rPr>
          <w:sz w:val="28"/>
          <w:szCs w:val="28"/>
        </w:rPr>
        <w:t xml:space="preserve">  При  участии жителей х.Пирожок, предпринимателей и  всех неравнодушных граждан, подготовлены документы по инициативному бюджетированию – это капитальный ремонт крыши здания Пирожковского СДК, собрано населением 108200 руб. Надеемся, что 2021 год будет  удачным и произведем ремонт крыши СДК.</w:t>
      </w:r>
    </w:p>
    <w:p w:rsidR="00AC117D" w:rsidRDefault="00AC117D" w:rsidP="00AC117D">
      <w:pPr>
        <w:shd w:val="clear" w:color="auto" w:fill="FFFFFF"/>
        <w:ind w:firstLine="567"/>
        <w:jc w:val="both"/>
        <w:rPr>
          <w:color w:val="000000"/>
          <w:sz w:val="28"/>
          <w:szCs w:val="28"/>
        </w:rPr>
      </w:pPr>
      <w:r>
        <w:rPr>
          <w:color w:val="000000"/>
          <w:sz w:val="28"/>
          <w:szCs w:val="28"/>
        </w:rPr>
        <w:t>Готовясь к отчету, просматривая наши планы на полугодие, не смотря на все трудности, мы их выполнили. Хочу отметить, что Администрация  Дубенцовского сельского поселения всегда готова прислушиваться к советам жителей, помогать в решении проблем. Но мы также рассчитываем на поддержку вас, дорогие жители нашего поселения, на ваше деятельное участие в жизни наших хуторов, на вашу гражданскую инициативу.</w:t>
      </w:r>
    </w:p>
    <w:p w:rsidR="00AC117D" w:rsidRDefault="00AC117D" w:rsidP="00AC117D">
      <w:pPr>
        <w:shd w:val="clear" w:color="auto" w:fill="FFFFFF"/>
        <w:jc w:val="both"/>
        <w:rPr>
          <w:color w:val="000000"/>
          <w:sz w:val="28"/>
          <w:szCs w:val="28"/>
        </w:rPr>
      </w:pPr>
      <w:r>
        <w:rPr>
          <w:color w:val="000000"/>
          <w:sz w:val="28"/>
          <w:szCs w:val="28"/>
        </w:rPr>
        <w:t xml:space="preserve">        Желаю Вам всем в это сложное время крепкого здоровья, семейного благополучия, чистого неба над головой и простого человеческого счастья. </w:t>
      </w:r>
    </w:p>
    <w:p w:rsidR="00AC117D" w:rsidRDefault="00AC117D" w:rsidP="00AC117D">
      <w:pPr>
        <w:shd w:val="clear" w:color="auto" w:fill="FFFFFF"/>
        <w:jc w:val="both"/>
        <w:rPr>
          <w:color w:val="000000"/>
          <w:sz w:val="28"/>
          <w:szCs w:val="28"/>
        </w:rPr>
      </w:pPr>
    </w:p>
    <w:p w:rsidR="00AC117D" w:rsidRDefault="00AC117D" w:rsidP="00AC117D">
      <w:pPr>
        <w:shd w:val="clear" w:color="auto" w:fill="FFFFFF"/>
        <w:jc w:val="both"/>
        <w:rPr>
          <w:color w:val="000000"/>
          <w:sz w:val="28"/>
          <w:szCs w:val="28"/>
        </w:rPr>
      </w:pPr>
    </w:p>
    <w:p w:rsidR="00AC117D" w:rsidRDefault="00AC117D" w:rsidP="00AC117D">
      <w:pPr>
        <w:shd w:val="clear" w:color="auto" w:fill="FFFFFF"/>
        <w:jc w:val="both"/>
        <w:rPr>
          <w:b/>
          <w:bCs/>
          <w:color w:val="000000"/>
          <w:sz w:val="28"/>
          <w:szCs w:val="28"/>
        </w:rPr>
      </w:pPr>
    </w:p>
    <w:p w:rsidR="00AC117D" w:rsidRDefault="00AC117D" w:rsidP="00AC117D">
      <w:pPr>
        <w:shd w:val="clear" w:color="auto" w:fill="FFFFFF"/>
        <w:jc w:val="both"/>
        <w:rPr>
          <w:b/>
          <w:bCs/>
          <w:color w:val="000000"/>
          <w:sz w:val="28"/>
          <w:szCs w:val="28"/>
        </w:rPr>
      </w:pPr>
    </w:p>
    <w:p w:rsidR="00AC117D" w:rsidRDefault="00AC117D" w:rsidP="00AC117D"/>
    <w:p w:rsidR="00AC117D" w:rsidRDefault="00AC117D" w:rsidP="00AC117D"/>
    <w:p w:rsidR="00406DA1" w:rsidRPr="00A65F3D" w:rsidRDefault="00406DA1" w:rsidP="00406DA1">
      <w:pPr>
        <w:spacing w:line="360" w:lineRule="auto"/>
        <w:ind w:firstLine="708"/>
        <w:jc w:val="center"/>
        <w:rPr>
          <w:b/>
          <w:sz w:val="28"/>
          <w:szCs w:val="28"/>
        </w:rPr>
      </w:pPr>
    </w:p>
    <w:sectPr w:rsidR="00406DA1" w:rsidRPr="00A65F3D" w:rsidSect="009B0E69">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B8A" w:rsidRDefault="00F62B8A" w:rsidP="008976BC">
      <w:r>
        <w:separator/>
      </w:r>
    </w:p>
  </w:endnote>
  <w:endnote w:type="continuationSeparator" w:id="0">
    <w:p w:rsidR="00F62B8A" w:rsidRDefault="00F62B8A" w:rsidP="008976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yandex-san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69" w:rsidRDefault="001B59BA" w:rsidP="00E91644">
    <w:pPr>
      <w:pStyle w:val="a6"/>
      <w:framePr w:wrap="around" w:vAnchor="text" w:hAnchor="margin" w:xAlign="right" w:y="1"/>
      <w:rPr>
        <w:rStyle w:val="a8"/>
      </w:rPr>
    </w:pPr>
    <w:r>
      <w:rPr>
        <w:rStyle w:val="a8"/>
      </w:rPr>
      <w:fldChar w:fldCharType="begin"/>
    </w:r>
    <w:r w:rsidR="00B1321C">
      <w:rPr>
        <w:rStyle w:val="a8"/>
      </w:rPr>
      <w:instrText xml:space="preserve">PAGE  </w:instrText>
    </w:r>
    <w:r>
      <w:rPr>
        <w:rStyle w:val="a8"/>
      </w:rPr>
      <w:fldChar w:fldCharType="end"/>
    </w:r>
  </w:p>
  <w:p w:rsidR="009B0E69" w:rsidRDefault="00F62B8A" w:rsidP="009B0E69">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E69" w:rsidRDefault="001B59BA" w:rsidP="00E91644">
    <w:pPr>
      <w:pStyle w:val="a6"/>
      <w:framePr w:wrap="around" w:vAnchor="text" w:hAnchor="margin" w:xAlign="right" w:y="1"/>
      <w:rPr>
        <w:rStyle w:val="a8"/>
      </w:rPr>
    </w:pPr>
    <w:r>
      <w:rPr>
        <w:rStyle w:val="a8"/>
      </w:rPr>
      <w:fldChar w:fldCharType="begin"/>
    </w:r>
    <w:r w:rsidR="00B1321C">
      <w:rPr>
        <w:rStyle w:val="a8"/>
      </w:rPr>
      <w:instrText xml:space="preserve">PAGE  </w:instrText>
    </w:r>
    <w:r>
      <w:rPr>
        <w:rStyle w:val="a8"/>
      </w:rPr>
      <w:fldChar w:fldCharType="separate"/>
    </w:r>
    <w:r w:rsidR="007E5129">
      <w:rPr>
        <w:rStyle w:val="a8"/>
        <w:noProof/>
      </w:rPr>
      <w:t>2</w:t>
    </w:r>
    <w:r>
      <w:rPr>
        <w:rStyle w:val="a8"/>
      </w:rPr>
      <w:fldChar w:fldCharType="end"/>
    </w:r>
  </w:p>
  <w:p w:rsidR="009B0E69" w:rsidRDefault="00F62B8A" w:rsidP="009B0E69">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B8A" w:rsidRDefault="00F62B8A" w:rsidP="008976BC">
      <w:r>
        <w:separator/>
      </w:r>
    </w:p>
  </w:footnote>
  <w:footnote w:type="continuationSeparator" w:id="0">
    <w:p w:rsidR="00F62B8A" w:rsidRDefault="00F62B8A" w:rsidP="008976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056A7"/>
    <w:multiLevelType w:val="hybridMultilevel"/>
    <w:tmpl w:val="BCE8A14E"/>
    <w:lvl w:ilvl="0" w:tplc="D740302E">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nsid w:val="5B231641"/>
    <w:multiLevelType w:val="hybridMultilevel"/>
    <w:tmpl w:val="B9DCD8DA"/>
    <w:lvl w:ilvl="0" w:tplc="EFA421B6">
      <w:start w:val="1"/>
      <w:numFmt w:val="bullet"/>
      <w:lvlText w:val="-"/>
      <w:lvlJc w:val="left"/>
      <w:pPr>
        <w:tabs>
          <w:tab w:val="num" w:pos="1152"/>
        </w:tabs>
        <w:ind w:left="1152" w:hanging="360"/>
      </w:pPr>
      <w:rPr>
        <w:rFonts w:ascii="Times New Roman" w:eastAsia="Times New Roman" w:hAnsi="Times New Roman" w:cs="Times New Roman" w:hint="default"/>
      </w:rPr>
    </w:lvl>
    <w:lvl w:ilvl="1" w:tplc="04190003">
      <w:start w:val="1"/>
      <w:numFmt w:val="bullet"/>
      <w:lvlText w:val="o"/>
      <w:lvlJc w:val="left"/>
      <w:pPr>
        <w:tabs>
          <w:tab w:val="num" w:pos="1872"/>
        </w:tabs>
        <w:ind w:left="1872" w:hanging="360"/>
      </w:pPr>
      <w:rPr>
        <w:rFonts w:ascii="Courier New" w:hAnsi="Courier New" w:cs="Courier New" w:hint="default"/>
      </w:rPr>
    </w:lvl>
    <w:lvl w:ilvl="2" w:tplc="04190005">
      <w:start w:val="1"/>
      <w:numFmt w:val="bullet"/>
      <w:lvlText w:val=""/>
      <w:lvlJc w:val="left"/>
      <w:pPr>
        <w:tabs>
          <w:tab w:val="num" w:pos="2592"/>
        </w:tabs>
        <w:ind w:left="2592" w:hanging="360"/>
      </w:pPr>
      <w:rPr>
        <w:rFonts w:ascii="Wingdings" w:hAnsi="Wingdings" w:cs="Wingdings" w:hint="default"/>
      </w:rPr>
    </w:lvl>
    <w:lvl w:ilvl="3" w:tplc="04190001">
      <w:start w:val="1"/>
      <w:numFmt w:val="bullet"/>
      <w:lvlText w:val=""/>
      <w:lvlJc w:val="left"/>
      <w:pPr>
        <w:tabs>
          <w:tab w:val="num" w:pos="3312"/>
        </w:tabs>
        <w:ind w:left="3312" w:hanging="360"/>
      </w:pPr>
      <w:rPr>
        <w:rFonts w:ascii="Symbol" w:hAnsi="Symbol" w:cs="Symbol" w:hint="default"/>
      </w:rPr>
    </w:lvl>
    <w:lvl w:ilvl="4" w:tplc="04190003">
      <w:start w:val="1"/>
      <w:numFmt w:val="bullet"/>
      <w:lvlText w:val="o"/>
      <w:lvlJc w:val="left"/>
      <w:pPr>
        <w:tabs>
          <w:tab w:val="num" w:pos="4032"/>
        </w:tabs>
        <w:ind w:left="4032" w:hanging="360"/>
      </w:pPr>
      <w:rPr>
        <w:rFonts w:ascii="Courier New" w:hAnsi="Courier New" w:cs="Courier New" w:hint="default"/>
      </w:rPr>
    </w:lvl>
    <w:lvl w:ilvl="5" w:tplc="04190005">
      <w:start w:val="1"/>
      <w:numFmt w:val="bullet"/>
      <w:lvlText w:val=""/>
      <w:lvlJc w:val="left"/>
      <w:pPr>
        <w:tabs>
          <w:tab w:val="num" w:pos="4752"/>
        </w:tabs>
        <w:ind w:left="4752" w:hanging="360"/>
      </w:pPr>
      <w:rPr>
        <w:rFonts w:ascii="Wingdings" w:hAnsi="Wingdings" w:cs="Wingdings" w:hint="default"/>
      </w:rPr>
    </w:lvl>
    <w:lvl w:ilvl="6" w:tplc="04190001">
      <w:start w:val="1"/>
      <w:numFmt w:val="bullet"/>
      <w:lvlText w:val=""/>
      <w:lvlJc w:val="left"/>
      <w:pPr>
        <w:tabs>
          <w:tab w:val="num" w:pos="5472"/>
        </w:tabs>
        <w:ind w:left="5472" w:hanging="360"/>
      </w:pPr>
      <w:rPr>
        <w:rFonts w:ascii="Symbol" w:hAnsi="Symbol" w:cs="Symbol" w:hint="default"/>
      </w:rPr>
    </w:lvl>
    <w:lvl w:ilvl="7" w:tplc="04190003">
      <w:start w:val="1"/>
      <w:numFmt w:val="bullet"/>
      <w:lvlText w:val="o"/>
      <w:lvlJc w:val="left"/>
      <w:pPr>
        <w:tabs>
          <w:tab w:val="num" w:pos="6192"/>
        </w:tabs>
        <w:ind w:left="6192" w:hanging="360"/>
      </w:pPr>
      <w:rPr>
        <w:rFonts w:ascii="Courier New" w:hAnsi="Courier New" w:cs="Courier New" w:hint="default"/>
      </w:rPr>
    </w:lvl>
    <w:lvl w:ilvl="8" w:tplc="04190005">
      <w:start w:val="1"/>
      <w:numFmt w:val="bullet"/>
      <w:lvlText w:val=""/>
      <w:lvlJc w:val="left"/>
      <w:pPr>
        <w:tabs>
          <w:tab w:val="num" w:pos="6912"/>
        </w:tabs>
        <w:ind w:left="6912" w:hanging="360"/>
      </w:pPr>
      <w:rPr>
        <w:rFonts w:ascii="Wingdings" w:hAnsi="Wingdings" w:cs="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A55171"/>
    <w:rsid w:val="000348AA"/>
    <w:rsid w:val="001136B6"/>
    <w:rsid w:val="001B59BA"/>
    <w:rsid w:val="00246B31"/>
    <w:rsid w:val="002B4864"/>
    <w:rsid w:val="002C3A0F"/>
    <w:rsid w:val="003A1B02"/>
    <w:rsid w:val="00406DA1"/>
    <w:rsid w:val="0047671A"/>
    <w:rsid w:val="004E4832"/>
    <w:rsid w:val="005665F6"/>
    <w:rsid w:val="005C5D8E"/>
    <w:rsid w:val="006D621B"/>
    <w:rsid w:val="007E5129"/>
    <w:rsid w:val="0081593B"/>
    <w:rsid w:val="00856968"/>
    <w:rsid w:val="0089061B"/>
    <w:rsid w:val="008976BC"/>
    <w:rsid w:val="008C3526"/>
    <w:rsid w:val="00916476"/>
    <w:rsid w:val="00A55171"/>
    <w:rsid w:val="00A65F3D"/>
    <w:rsid w:val="00AC117D"/>
    <w:rsid w:val="00B1321C"/>
    <w:rsid w:val="00C40918"/>
    <w:rsid w:val="00CA13BA"/>
    <w:rsid w:val="00CA4842"/>
    <w:rsid w:val="00DE076D"/>
    <w:rsid w:val="00E92A5C"/>
    <w:rsid w:val="00F357AF"/>
    <w:rsid w:val="00F36581"/>
    <w:rsid w:val="00F62B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2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1321C"/>
    <w:rPr>
      <w:color w:val="0000FF"/>
      <w:u w:val="single"/>
    </w:rPr>
  </w:style>
  <w:style w:type="paragraph" w:styleId="a4">
    <w:name w:val="Body Text"/>
    <w:basedOn w:val="a"/>
    <w:link w:val="a5"/>
    <w:semiHidden/>
    <w:rsid w:val="00B1321C"/>
    <w:pPr>
      <w:jc w:val="center"/>
    </w:pPr>
    <w:rPr>
      <w:rFonts w:eastAsia="Calibri"/>
      <w:sz w:val="28"/>
    </w:rPr>
  </w:style>
  <w:style w:type="character" w:customStyle="1" w:styleId="a5">
    <w:name w:val="Основной текст Знак"/>
    <w:basedOn w:val="a0"/>
    <w:link w:val="a4"/>
    <w:semiHidden/>
    <w:rsid w:val="00B1321C"/>
    <w:rPr>
      <w:rFonts w:ascii="Times New Roman" w:eastAsia="Calibri" w:hAnsi="Times New Roman" w:cs="Times New Roman"/>
      <w:sz w:val="28"/>
      <w:szCs w:val="24"/>
      <w:lang w:eastAsia="ru-RU"/>
    </w:rPr>
  </w:style>
  <w:style w:type="paragraph" w:styleId="2">
    <w:name w:val="Body Text 2"/>
    <w:basedOn w:val="a"/>
    <w:link w:val="20"/>
    <w:semiHidden/>
    <w:rsid w:val="00B1321C"/>
    <w:pPr>
      <w:jc w:val="both"/>
    </w:pPr>
    <w:rPr>
      <w:rFonts w:eastAsia="Calibri"/>
    </w:rPr>
  </w:style>
  <w:style w:type="character" w:customStyle="1" w:styleId="20">
    <w:name w:val="Основной текст 2 Знак"/>
    <w:basedOn w:val="a0"/>
    <w:link w:val="2"/>
    <w:semiHidden/>
    <w:rsid w:val="00B1321C"/>
    <w:rPr>
      <w:rFonts w:ascii="Times New Roman" w:eastAsia="Calibri" w:hAnsi="Times New Roman" w:cs="Times New Roman"/>
      <w:sz w:val="24"/>
      <w:szCs w:val="24"/>
      <w:lang w:eastAsia="ru-RU"/>
    </w:rPr>
  </w:style>
  <w:style w:type="paragraph" w:customStyle="1" w:styleId="1">
    <w:name w:val="Абзац списка1"/>
    <w:basedOn w:val="a"/>
    <w:rsid w:val="00B1321C"/>
    <w:pPr>
      <w:ind w:left="720"/>
      <w:contextualSpacing/>
    </w:pPr>
    <w:rPr>
      <w:rFonts w:eastAsia="Calibri"/>
    </w:rPr>
  </w:style>
  <w:style w:type="paragraph" w:customStyle="1" w:styleId="ConsPlusTitle">
    <w:name w:val="ConsPlusTitle"/>
    <w:rsid w:val="00B1321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footer"/>
    <w:basedOn w:val="a"/>
    <w:link w:val="a7"/>
    <w:rsid w:val="00B1321C"/>
    <w:pPr>
      <w:tabs>
        <w:tab w:val="center" w:pos="4677"/>
        <w:tab w:val="right" w:pos="9355"/>
      </w:tabs>
    </w:pPr>
  </w:style>
  <w:style w:type="character" w:customStyle="1" w:styleId="a7">
    <w:name w:val="Нижний колонтитул Знак"/>
    <w:basedOn w:val="a0"/>
    <w:link w:val="a6"/>
    <w:rsid w:val="00B1321C"/>
    <w:rPr>
      <w:rFonts w:ascii="Times New Roman" w:eastAsia="Times New Roman" w:hAnsi="Times New Roman" w:cs="Times New Roman"/>
      <w:sz w:val="24"/>
      <w:szCs w:val="24"/>
      <w:lang w:eastAsia="ru-RU"/>
    </w:rPr>
  </w:style>
  <w:style w:type="character" w:styleId="a8">
    <w:name w:val="page number"/>
    <w:basedOn w:val="a0"/>
    <w:rsid w:val="00B1321C"/>
  </w:style>
  <w:style w:type="paragraph" w:styleId="a9">
    <w:name w:val="No Spacing"/>
    <w:uiPriority w:val="99"/>
    <w:qFormat/>
    <w:rsid w:val="00AC117D"/>
    <w:pPr>
      <w:spacing w:after="0" w:line="240" w:lineRule="auto"/>
    </w:pPr>
    <w:rPr>
      <w:rFonts w:ascii="Calibri" w:eastAsia="Calibri" w:hAnsi="Calibri" w:cs="Times New Roman"/>
    </w:rPr>
  </w:style>
  <w:style w:type="paragraph" w:customStyle="1" w:styleId="aa">
    <w:name w:val="обычный"/>
    <w:basedOn w:val="a"/>
    <w:uiPriority w:val="99"/>
    <w:rsid w:val="00AC117D"/>
    <w:rPr>
      <w:color w:val="000000"/>
      <w:sz w:val="20"/>
      <w:szCs w:val="20"/>
    </w:rPr>
  </w:style>
  <w:style w:type="character" w:customStyle="1" w:styleId="ab">
    <w:name w:val="Основной текст_"/>
    <w:basedOn w:val="a0"/>
    <w:link w:val="4"/>
    <w:locked/>
    <w:rsid w:val="00AC117D"/>
    <w:rPr>
      <w:rFonts w:ascii="Times New Roman" w:eastAsia="Times New Roman" w:hAnsi="Times New Roman" w:cs="Times New Roman"/>
      <w:spacing w:val="2"/>
      <w:sz w:val="25"/>
      <w:szCs w:val="25"/>
      <w:shd w:val="clear" w:color="auto" w:fill="FFFFFF"/>
    </w:rPr>
  </w:style>
  <w:style w:type="paragraph" w:customStyle="1" w:styleId="4">
    <w:name w:val="Основной текст4"/>
    <w:basedOn w:val="a"/>
    <w:link w:val="ab"/>
    <w:rsid w:val="00AC117D"/>
    <w:pPr>
      <w:widowControl w:val="0"/>
      <w:shd w:val="clear" w:color="auto" w:fill="FFFFFF"/>
      <w:spacing w:before="420" w:line="322" w:lineRule="exact"/>
    </w:pPr>
    <w:rPr>
      <w:spacing w:val="2"/>
      <w:sz w:val="25"/>
      <w:szCs w:val="25"/>
      <w:lang w:eastAsia="en-US"/>
    </w:rPr>
  </w:style>
  <w:style w:type="character" w:customStyle="1" w:styleId="24">
    <w:name w:val="Основной текст (2)4"/>
    <w:basedOn w:val="a0"/>
    <w:uiPriority w:val="99"/>
    <w:rsid w:val="00AC117D"/>
    <w:rPr>
      <w:rFonts w:ascii="Times New Roman" w:hAnsi="Times New Roman" w:cs="Times New Roman" w:hint="default"/>
      <w:sz w:val="28"/>
      <w:szCs w:val="28"/>
      <w:shd w:val="clear" w:color="auto" w:fill="FFFFF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4BCF3-18A9-4493-903E-2351F4AD8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2368</Words>
  <Characters>13502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Татьяна</cp:lastModifiedBy>
  <cp:revision>18</cp:revision>
  <cp:lastPrinted>2020-03-04T11:00:00Z</cp:lastPrinted>
  <dcterms:created xsi:type="dcterms:W3CDTF">2020-02-20T13:29:00Z</dcterms:created>
  <dcterms:modified xsi:type="dcterms:W3CDTF">2021-02-26T10:10:00Z</dcterms:modified>
</cp:coreProperties>
</file>